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Layout w:type="fixed"/>
        <w:tblLook w:val="0000" w:firstRow="0" w:lastRow="0" w:firstColumn="0" w:lastColumn="0" w:noHBand="0" w:noVBand="0"/>
      </w:tblPr>
      <w:tblGrid>
        <w:gridCol w:w="2518"/>
        <w:gridCol w:w="1276"/>
        <w:gridCol w:w="2126"/>
        <w:gridCol w:w="1701"/>
        <w:gridCol w:w="47"/>
        <w:gridCol w:w="1350"/>
      </w:tblGrid>
      <w:tr w:rsidR="002200EE" w:rsidRPr="00072035" w:rsidTr="003C3DC7">
        <w:trPr>
          <w:cantSplit/>
        </w:trPr>
        <w:tc>
          <w:tcPr>
            <w:tcW w:w="9018" w:type="dxa"/>
            <w:gridSpan w:val="6"/>
            <w:tcBorders>
              <w:top w:val="single" w:sz="4" w:space="0" w:color="auto"/>
              <w:left w:val="single" w:sz="4" w:space="0" w:color="auto"/>
              <w:right w:val="single" w:sz="4" w:space="0" w:color="auto"/>
            </w:tcBorders>
          </w:tcPr>
          <w:p w:rsidR="002200EE" w:rsidRPr="00072035" w:rsidRDefault="002200EE" w:rsidP="00E2369C">
            <w:pPr>
              <w:rPr>
                <w:sz w:val="28"/>
                <w:szCs w:val="24"/>
                <w:lang w:val="en-GB"/>
              </w:rPr>
            </w:pPr>
          </w:p>
          <w:p w:rsidR="002200EE" w:rsidRPr="00072035" w:rsidRDefault="002200EE" w:rsidP="00E2369C">
            <w:pPr>
              <w:tabs>
                <w:tab w:val="center" w:pos="4320"/>
                <w:tab w:val="center" w:pos="4560"/>
              </w:tabs>
              <w:rPr>
                <w:b/>
                <w:sz w:val="28"/>
                <w:szCs w:val="24"/>
                <w:lang w:val="en-GB"/>
              </w:rPr>
            </w:pPr>
            <w:r w:rsidRPr="00072035">
              <w:rPr>
                <w:b/>
                <w:sz w:val="28"/>
                <w:szCs w:val="24"/>
                <w:lang w:val="en-GB"/>
              </w:rPr>
              <w:tab/>
            </w:r>
            <w:smartTag w:uri="urn:schemas-microsoft-com:office:smarttags" w:element="place">
              <w:smartTag w:uri="urn:schemas-microsoft-com:office:smarttags" w:element="PlaceName">
                <w:r w:rsidRPr="00072035">
                  <w:rPr>
                    <w:b/>
                    <w:sz w:val="28"/>
                    <w:szCs w:val="24"/>
                    <w:lang w:val="en-GB"/>
                  </w:rPr>
                  <w:t>SAULT</w:t>
                </w:r>
              </w:smartTag>
              <w:r w:rsidRPr="00072035">
                <w:rPr>
                  <w:b/>
                  <w:sz w:val="28"/>
                  <w:szCs w:val="24"/>
                  <w:lang w:val="en-GB"/>
                </w:rPr>
                <w:t xml:space="preserve"> </w:t>
              </w:r>
              <w:smartTag w:uri="urn:schemas-microsoft-com:office:smarttags" w:element="PlaceType">
                <w:r w:rsidRPr="00072035">
                  <w:rPr>
                    <w:b/>
                    <w:sz w:val="28"/>
                    <w:szCs w:val="24"/>
                    <w:lang w:val="en-GB"/>
                  </w:rPr>
                  <w:t>COLLEGE</w:t>
                </w:r>
              </w:smartTag>
            </w:smartTag>
            <w:r w:rsidRPr="00072035">
              <w:rPr>
                <w:b/>
                <w:sz w:val="28"/>
                <w:szCs w:val="24"/>
                <w:lang w:val="en-GB"/>
              </w:rPr>
              <w:t xml:space="preserve"> OF APPLIED ARTS </w:t>
            </w:r>
            <w:smartTag w:uri="urn:schemas-microsoft-com:office:smarttags" w:element="stockticker">
              <w:r w:rsidRPr="00072035">
                <w:rPr>
                  <w:b/>
                  <w:sz w:val="28"/>
                  <w:szCs w:val="24"/>
                  <w:lang w:val="en-GB"/>
                </w:rPr>
                <w:t>AND</w:t>
              </w:r>
            </w:smartTag>
            <w:r w:rsidRPr="00072035">
              <w:rPr>
                <w:b/>
                <w:sz w:val="28"/>
                <w:szCs w:val="24"/>
                <w:lang w:val="en-GB"/>
              </w:rPr>
              <w:t xml:space="preserve"> TECHNOLOGY</w:t>
            </w:r>
          </w:p>
          <w:p w:rsidR="002200EE" w:rsidRPr="00072035" w:rsidRDefault="002200EE" w:rsidP="00E2369C">
            <w:pPr>
              <w:jc w:val="center"/>
              <w:rPr>
                <w:b/>
                <w:sz w:val="28"/>
                <w:szCs w:val="24"/>
                <w:lang w:val="en-GB"/>
              </w:rPr>
            </w:pPr>
          </w:p>
          <w:p w:rsidR="002200EE" w:rsidRPr="00072035" w:rsidRDefault="002200EE" w:rsidP="00E2369C">
            <w:pPr>
              <w:tabs>
                <w:tab w:val="center" w:pos="4560"/>
              </w:tabs>
              <w:jc w:val="center"/>
              <w:rPr>
                <w:b/>
                <w:sz w:val="28"/>
                <w:szCs w:val="24"/>
                <w:lang w:val="en-GB"/>
              </w:rPr>
            </w:pPr>
            <w:r w:rsidRPr="00072035">
              <w:rPr>
                <w:b/>
                <w:sz w:val="28"/>
                <w:szCs w:val="24"/>
                <w:lang w:val="en-GB"/>
              </w:rPr>
              <w:t xml:space="preserve">SAULT </w:t>
            </w:r>
            <w:smartTag w:uri="urn:schemas-microsoft-com:office:smarttags" w:element="stockticker">
              <w:r w:rsidRPr="00072035">
                <w:rPr>
                  <w:b/>
                  <w:sz w:val="28"/>
                  <w:szCs w:val="24"/>
                  <w:lang w:val="en-GB"/>
                </w:rPr>
                <w:t>STE</w:t>
              </w:r>
            </w:smartTag>
            <w:r w:rsidRPr="00072035">
              <w:rPr>
                <w:b/>
                <w:sz w:val="28"/>
                <w:szCs w:val="24"/>
                <w:lang w:val="en-GB"/>
              </w:rPr>
              <w:t xml:space="preserve">. </w:t>
            </w:r>
            <w:smartTag w:uri="urn:schemas-microsoft-com:office:smarttags" w:element="place">
              <w:smartTag w:uri="urn:schemas-microsoft-com:office:smarttags" w:element="City">
                <w:r w:rsidRPr="00072035">
                  <w:rPr>
                    <w:b/>
                    <w:sz w:val="28"/>
                    <w:szCs w:val="24"/>
                    <w:lang w:val="en-GB"/>
                  </w:rPr>
                  <w:t>MARIE</w:t>
                </w:r>
              </w:smartTag>
              <w:r w:rsidRPr="00072035">
                <w:rPr>
                  <w:b/>
                  <w:sz w:val="28"/>
                  <w:szCs w:val="24"/>
                  <w:lang w:val="en-GB"/>
                </w:rPr>
                <w:t xml:space="preserve">, </w:t>
              </w:r>
              <w:smartTag w:uri="urn:schemas-microsoft-com:office:smarttags" w:element="State">
                <w:r w:rsidRPr="00072035">
                  <w:rPr>
                    <w:b/>
                    <w:sz w:val="28"/>
                    <w:szCs w:val="24"/>
                    <w:lang w:val="en-GB"/>
                  </w:rPr>
                  <w:t>ONTARIO</w:t>
                </w:r>
              </w:smartTag>
            </w:smartTag>
          </w:p>
          <w:p w:rsidR="002200EE" w:rsidRDefault="00DC6A1C" w:rsidP="00E2369C">
            <w:pPr>
              <w:jc w:val="center"/>
              <w:rPr>
                <w:noProof/>
                <w:szCs w:val="24"/>
              </w:rPr>
            </w:pPr>
            <w:r>
              <w:rPr>
                <w:noProof/>
                <w:szCs w:val="24"/>
                <w:lang w:val="en-CA" w:eastAsia="en-CA"/>
              </w:rPr>
              <w:drawing>
                <wp:inline distT="0" distB="0" distL="0" distR="0">
                  <wp:extent cx="1242060" cy="1744980"/>
                  <wp:effectExtent l="0" t="0" r="0" b="762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1744980"/>
                          </a:xfrm>
                          <a:prstGeom prst="rect">
                            <a:avLst/>
                          </a:prstGeom>
                          <a:noFill/>
                          <a:ln>
                            <a:noFill/>
                          </a:ln>
                        </pic:spPr>
                      </pic:pic>
                    </a:graphicData>
                  </a:graphic>
                </wp:inline>
              </w:drawing>
            </w:r>
          </w:p>
          <w:p w:rsidR="00945A19" w:rsidRPr="00072035" w:rsidRDefault="00945A19" w:rsidP="00E2369C">
            <w:pPr>
              <w:jc w:val="center"/>
              <w:rPr>
                <w:szCs w:val="24"/>
                <w:lang w:val="en-GB"/>
              </w:rPr>
            </w:pPr>
          </w:p>
          <w:p w:rsidR="002200EE" w:rsidRPr="00072035" w:rsidRDefault="002200EE" w:rsidP="00E2369C">
            <w:pPr>
              <w:pStyle w:val="Heading1"/>
              <w:rPr>
                <w:szCs w:val="24"/>
                <w:u w:val="none"/>
              </w:rPr>
            </w:pPr>
            <w:r w:rsidRPr="00072035">
              <w:rPr>
                <w:szCs w:val="24"/>
                <w:u w:val="none"/>
              </w:rPr>
              <w:t>COURSE OUTLINE</w:t>
            </w:r>
          </w:p>
          <w:p w:rsidR="002200EE" w:rsidRPr="00072035" w:rsidRDefault="002200EE" w:rsidP="00E2369C">
            <w:pPr>
              <w:rPr>
                <w:szCs w:val="24"/>
              </w:rPr>
            </w:pPr>
          </w:p>
        </w:tc>
      </w:tr>
      <w:tr w:rsidR="002200EE" w:rsidRPr="00072035" w:rsidTr="003C3DC7">
        <w:trPr>
          <w:cantSplit/>
        </w:trPr>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 xml:space="preserve">COURSE TITLE: </w:t>
            </w:r>
          </w:p>
          <w:p w:rsidR="002200EE" w:rsidRPr="00072035" w:rsidRDefault="002200EE" w:rsidP="00E2369C">
            <w:pPr>
              <w:rPr>
                <w:b/>
                <w:szCs w:val="24"/>
              </w:rPr>
            </w:pPr>
          </w:p>
        </w:tc>
        <w:tc>
          <w:tcPr>
            <w:tcW w:w="6500" w:type="dxa"/>
            <w:gridSpan w:val="5"/>
            <w:tcBorders>
              <w:right w:val="single" w:sz="4" w:space="0" w:color="auto"/>
            </w:tcBorders>
          </w:tcPr>
          <w:p w:rsidR="002200EE" w:rsidRPr="00072035" w:rsidRDefault="002200EE" w:rsidP="007B711A">
            <w:pPr>
              <w:rPr>
                <w:b/>
                <w:szCs w:val="24"/>
              </w:rPr>
            </w:pPr>
            <w:r w:rsidRPr="00072035">
              <w:rPr>
                <w:b/>
                <w:szCs w:val="24"/>
                <w:lang w:val="en-GB"/>
              </w:rPr>
              <w:t xml:space="preserve">Introduction </w:t>
            </w:r>
            <w:r w:rsidR="007B711A">
              <w:rPr>
                <w:b/>
                <w:szCs w:val="24"/>
                <w:lang w:val="en-GB"/>
              </w:rPr>
              <w:t>t</w:t>
            </w:r>
            <w:r w:rsidRPr="00072035">
              <w:rPr>
                <w:b/>
                <w:szCs w:val="24"/>
                <w:lang w:val="en-GB"/>
              </w:rPr>
              <w:t xml:space="preserve">o Peace </w:t>
            </w:r>
            <w:r w:rsidR="007B711A">
              <w:rPr>
                <w:b/>
                <w:szCs w:val="24"/>
                <w:lang w:val="en-GB"/>
              </w:rPr>
              <w:t>a</w:t>
            </w:r>
            <w:r w:rsidRPr="00072035">
              <w:rPr>
                <w:b/>
                <w:szCs w:val="24"/>
                <w:lang w:val="en-GB"/>
              </w:rPr>
              <w:t>nd Conflict Studies II</w:t>
            </w:r>
          </w:p>
        </w:tc>
      </w:tr>
      <w:tr w:rsidR="002200EE" w:rsidRPr="00072035" w:rsidTr="003C3DC7">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CODE NO. :</w:t>
            </w:r>
          </w:p>
          <w:p w:rsidR="002200EE" w:rsidRPr="00072035" w:rsidRDefault="002200EE" w:rsidP="00E2369C">
            <w:pPr>
              <w:rPr>
                <w:b/>
                <w:szCs w:val="24"/>
              </w:rPr>
            </w:pPr>
          </w:p>
        </w:tc>
        <w:tc>
          <w:tcPr>
            <w:tcW w:w="3402" w:type="dxa"/>
            <w:gridSpan w:val="2"/>
          </w:tcPr>
          <w:p w:rsidR="002200EE" w:rsidRPr="00072035" w:rsidRDefault="002200EE" w:rsidP="002200EE">
            <w:pPr>
              <w:rPr>
                <w:szCs w:val="24"/>
              </w:rPr>
            </w:pPr>
            <w:smartTag w:uri="urn:schemas-microsoft-com:office:smarttags" w:element="stockticker">
              <w:r w:rsidRPr="00072035">
                <w:rPr>
                  <w:szCs w:val="24"/>
                </w:rPr>
                <w:t>PCS</w:t>
              </w:r>
            </w:smartTag>
            <w:r w:rsidRPr="00072035">
              <w:rPr>
                <w:szCs w:val="24"/>
              </w:rPr>
              <w:t>200</w:t>
            </w:r>
          </w:p>
        </w:tc>
        <w:tc>
          <w:tcPr>
            <w:tcW w:w="1701" w:type="dxa"/>
          </w:tcPr>
          <w:p w:rsidR="002200EE" w:rsidRPr="00072035" w:rsidRDefault="002200EE" w:rsidP="00E2369C">
            <w:pPr>
              <w:rPr>
                <w:b/>
                <w:szCs w:val="24"/>
              </w:rPr>
            </w:pPr>
            <w:r w:rsidRPr="00072035">
              <w:rPr>
                <w:b/>
                <w:szCs w:val="24"/>
                <w:lang w:val="en-GB"/>
              </w:rPr>
              <w:t>SEMESTER:</w:t>
            </w:r>
          </w:p>
        </w:tc>
        <w:tc>
          <w:tcPr>
            <w:tcW w:w="1397" w:type="dxa"/>
            <w:gridSpan w:val="2"/>
            <w:tcBorders>
              <w:right w:val="single" w:sz="4" w:space="0" w:color="auto"/>
            </w:tcBorders>
          </w:tcPr>
          <w:p w:rsidR="002200EE" w:rsidRPr="00072035" w:rsidRDefault="002200EE" w:rsidP="00E2369C">
            <w:pPr>
              <w:rPr>
                <w:szCs w:val="24"/>
              </w:rPr>
            </w:pPr>
            <w:r w:rsidRPr="00072035">
              <w:rPr>
                <w:szCs w:val="24"/>
              </w:rPr>
              <w:t>WINTER</w:t>
            </w:r>
          </w:p>
        </w:tc>
      </w:tr>
      <w:tr w:rsidR="002200EE" w:rsidRPr="00072035" w:rsidTr="003C3DC7">
        <w:trPr>
          <w:cantSplit/>
        </w:trPr>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PROGRAM:</w:t>
            </w:r>
          </w:p>
          <w:p w:rsidR="002200EE" w:rsidRPr="00072035" w:rsidRDefault="002200EE" w:rsidP="00E2369C">
            <w:pPr>
              <w:rPr>
                <w:szCs w:val="24"/>
              </w:rPr>
            </w:pPr>
          </w:p>
        </w:tc>
        <w:tc>
          <w:tcPr>
            <w:tcW w:w="6500" w:type="dxa"/>
            <w:gridSpan w:val="5"/>
            <w:tcBorders>
              <w:right w:val="single" w:sz="4" w:space="0" w:color="auto"/>
            </w:tcBorders>
          </w:tcPr>
          <w:p w:rsidR="002200EE" w:rsidRPr="00072035" w:rsidRDefault="002200EE" w:rsidP="00DC6A1C">
            <w:pPr>
              <w:rPr>
                <w:szCs w:val="24"/>
              </w:rPr>
            </w:pPr>
            <w:r w:rsidRPr="00072035">
              <w:rPr>
                <w:szCs w:val="24"/>
              </w:rPr>
              <w:t xml:space="preserve">Peace and Conflict Studies </w:t>
            </w:r>
          </w:p>
        </w:tc>
      </w:tr>
      <w:tr w:rsidR="002200EE" w:rsidRPr="00072035" w:rsidTr="003C3DC7">
        <w:trPr>
          <w:cantSplit/>
        </w:trPr>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AUTHOR:</w:t>
            </w:r>
          </w:p>
          <w:p w:rsidR="002200EE" w:rsidRPr="00072035" w:rsidRDefault="002200EE" w:rsidP="00E2369C">
            <w:pPr>
              <w:rPr>
                <w:szCs w:val="24"/>
              </w:rPr>
            </w:pPr>
          </w:p>
        </w:tc>
        <w:tc>
          <w:tcPr>
            <w:tcW w:w="6500" w:type="dxa"/>
            <w:gridSpan w:val="5"/>
            <w:tcBorders>
              <w:right w:val="single" w:sz="4" w:space="0" w:color="auto"/>
            </w:tcBorders>
          </w:tcPr>
          <w:p w:rsidR="002200EE" w:rsidRPr="00072035" w:rsidRDefault="002200EE" w:rsidP="00E2369C">
            <w:pPr>
              <w:rPr>
                <w:szCs w:val="24"/>
              </w:rPr>
            </w:pPr>
            <w:r w:rsidRPr="00072035">
              <w:rPr>
                <w:szCs w:val="24"/>
              </w:rPr>
              <w:t>Patricia Golesic</w:t>
            </w:r>
          </w:p>
        </w:tc>
      </w:tr>
      <w:tr w:rsidR="002200EE" w:rsidRPr="00072035" w:rsidTr="003C3DC7">
        <w:trPr>
          <w:cantSplit/>
        </w:trPr>
        <w:tc>
          <w:tcPr>
            <w:tcW w:w="2518" w:type="dxa"/>
            <w:tcBorders>
              <w:left w:val="single" w:sz="4" w:space="0" w:color="auto"/>
            </w:tcBorders>
          </w:tcPr>
          <w:p w:rsidR="002200EE" w:rsidRPr="00072035" w:rsidRDefault="002200EE" w:rsidP="00E2369C">
            <w:pPr>
              <w:ind w:right="-187"/>
              <w:rPr>
                <w:b/>
                <w:lang w:val="en-GB"/>
              </w:rPr>
            </w:pPr>
          </w:p>
        </w:tc>
        <w:tc>
          <w:tcPr>
            <w:tcW w:w="6500" w:type="dxa"/>
            <w:gridSpan w:val="5"/>
            <w:tcBorders>
              <w:right w:val="single" w:sz="4" w:space="0" w:color="auto"/>
            </w:tcBorders>
          </w:tcPr>
          <w:p w:rsidR="002200EE" w:rsidRPr="00072035" w:rsidRDefault="002200EE" w:rsidP="00E2369C">
            <w:pPr>
              <w:ind w:right="-187"/>
            </w:pPr>
          </w:p>
        </w:tc>
      </w:tr>
      <w:tr w:rsidR="002200EE" w:rsidRPr="00072035" w:rsidTr="003C3DC7">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DATE:</w:t>
            </w:r>
          </w:p>
          <w:p w:rsidR="002200EE" w:rsidRPr="00072035" w:rsidRDefault="002200EE" w:rsidP="00E2369C">
            <w:pPr>
              <w:rPr>
                <w:szCs w:val="24"/>
              </w:rPr>
            </w:pPr>
          </w:p>
        </w:tc>
        <w:tc>
          <w:tcPr>
            <w:tcW w:w="1276" w:type="dxa"/>
          </w:tcPr>
          <w:p w:rsidR="002200EE" w:rsidRPr="00072035" w:rsidRDefault="00A77CB8" w:rsidP="00DC6A1C">
            <w:pPr>
              <w:rPr>
                <w:szCs w:val="24"/>
              </w:rPr>
            </w:pPr>
            <w:r>
              <w:rPr>
                <w:szCs w:val="24"/>
              </w:rPr>
              <w:t>May</w:t>
            </w:r>
            <w:r w:rsidR="002200EE" w:rsidRPr="00072035">
              <w:rPr>
                <w:szCs w:val="24"/>
              </w:rPr>
              <w:t xml:space="preserve"> 201</w:t>
            </w:r>
            <w:r w:rsidR="00DC6A1C">
              <w:rPr>
                <w:szCs w:val="24"/>
              </w:rPr>
              <w:t>3</w:t>
            </w:r>
          </w:p>
        </w:tc>
        <w:tc>
          <w:tcPr>
            <w:tcW w:w="3874" w:type="dxa"/>
            <w:gridSpan w:val="3"/>
          </w:tcPr>
          <w:p w:rsidR="002200EE" w:rsidRPr="00072035" w:rsidRDefault="00072035" w:rsidP="00E2369C">
            <w:pPr>
              <w:rPr>
                <w:szCs w:val="24"/>
              </w:rPr>
            </w:pPr>
            <w:r w:rsidRPr="00072035">
              <w:rPr>
                <w:b/>
                <w:szCs w:val="24"/>
                <w:lang w:val="en-GB"/>
              </w:rPr>
              <w:t xml:space="preserve">    </w:t>
            </w:r>
            <w:r w:rsidR="002200EE" w:rsidRPr="00072035">
              <w:rPr>
                <w:b/>
                <w:szCs w:val="24"/>
                <w:lang w:val="en-GB"/>
              </w:rPr>
              <w:t>PREVIOUS OUTLINE DATED:</w:t>
            </w:r>
          </w:p>
        </w:tc>
        <w:tc>
          <w:tcPr>
            <w:tcW w:w="1350" w:type="dxa"/>
            <w:tcBorders>
              <w:right w:val="single" w:sz="4" w:space="0" w:color="auto"/>
            </w:tcBorders>
          </w:tcPr>
          <w:p w:rsidR="002200EE" w:rsidRPr="00072035" w:rsidRDefault="00945A19" w:rsidP="00DC6A1C">
            <w:pPr>
              <w:jc w:val="center"/>
              <w:rPr>
                <w:szCs w:val="24"/>
              </w:rPr>
            </w:pPr>
            <w:r w:rsidRPr="00072035">
              <w:rPr>
                <w:szCs w:val="24"/>
              </w:rPr>
              <w:t>Jan. 201</w:t>
            </w:r>
            <w:r w:rsidR="00DC6A1C">
              <w:rPr>
                <w:szCs w:val="24"/>
              </w:rPr>
              <w:t>3</w:t>
            </w:r>
          </w:p>
        </w:tc>
      </w:tr>
      <w:tr w:rsidR="002200EE" w:rsidRPr="00072035" w:rsidTr="003C3DC7">
        <w:trPr>
          <w:cantSplit/>
        </w:trPr>
        <w:tc>
          <w:tcPr>
            <w:tcW w:w="2518" w:type="dxa"/>
            <w:tcBorders>
              <w:left w:val="single" w:sz="4" w:space="0" w:color="auto"/>
            </w:tcBorders>
          </w:tcPr>
          <w:p w:rsidR="002200EE" w:rsidRPr="00072035" w:rsidRDefault="002200EE" w:rsidP="00E2369C">
            <w:pPr>
              <w:rPr>
                <w:szCs w:val="24"/>
              </w:rPr>
            </w:pPr>
            <w:r w:rsidRPr="00072035">
              <w:rPr>
                <w:b/>
                <w:szCs w:val="24"/>
                <w:lang w:val="en-GB"/>
              </w:rPr>
              <w:t>APPROVED:</w:t>
            </w:r>
          </w:p>
        </w:tc>
        <w:tc>
          <w:tcPr>
            <w:tcW w:w="5150" w:type="dxa"/>
            <w:gridSpan w:val="4"/>
          </w:tcPr>
          <w:p w:rsidR="002200EE" w:rsidRPr="00DC6A1C" w:rsidRDefault="001142CD" w:rsidP="00E2369C">
            <w:pPr>
              <w:jc w:val="center"/>
              <w:rPr>
                <w:szCs w:val="24"/>
              </w:rPr>
            </w:pPr>
            <w:r>
              <w:t>“Angelique Lemay”</w:t>
            </w:r>
          </w:p>
        </w:tc>
        <w:tc>
          <w:tcPr>
            <w:tcW w:w="1350" w:type="dxa"/>
            <w:tcBorders>
              <w:right w:val="single" w:sz="4" w:space="0" w:color="auto"/>
            </w:tcBorders>
          </w:tcPr>
          <w:p w:rsidR="002200EE" w:rsidRPr="00DC6A1C" w:rsidRDefault="001142CD" w:rsidP="004077E8">
            <w:pPr>
              <w:jc w:val="center"/>
              <w:rPr>
                <w:szCs w:val="24"/>
              </w:rPr>
            </w:pPr>
            <w:r>
              <w:rPr>
                <w:szCs w:val="24"/>
              </w:rPr>
              <w:t>June/13</w:t>
            </w:r>
            <w:bookmarkStart w:id="0" w:name="_GoBack"/>
            <w:bookmarkEnd w:id="0"/>
          </w:p>
        </w:tc>
      </w:tr>
      <w:tr w:rsidR="002200EE" w:rsidRPr="00072035" w:rsidTr="003C3DC7">
        <w:trPr>
          <w:cantSplit/>
        </w:trPr>
        <w:tc>
          <w:tcPr>
            <w:tcW w:w="2518" w:type="dxa"/>
            <w:tcBorders>
              <w:left w:val="single" w:sz="4" w:space="0" w:color="auto"/>
            </w:tcBorders>
          </w:tcPr>
          <w:p w:rsidR="002200EE" w:rsidRPr="00072035" w:rsidRDefault="002200EE" w:rsidP="00E2369C">
            <w:pPr>
              <w:rPr>
                <w:szCs w:val="24"/>
              </w:rPr>
            </w:pPr>
          </w:p>
        </w:tc>
        <w:tc>
          <w:tcPr>
            <w:tcW w:w="5150" w:type="dxa"/>
            <w:gridSpan w:val="4"/>
          </w:tcPr>
          <w:p w:rsidR="002200EE" w:rsidRPr="00072035" w:rsidRDefault="002200EE" w:rsidP="00E2369C">
            <w:pPr>
              <w:pStyle w:val="Heading2"/>
              <w:rPr>
                <w:szCs w:val="24"/>
                <w:lang w:val="en-US"/>
              </w:rPr>
            </w:pPr>
            <w:r w:rsidRPr="00072035">
              <w:rPr>
                <w:szCs w:val="24"/>
                <w:lang w:val="en-US"/>
              </w:rPr>
              <w:t>___________________________________</w:t>
            </w:r>
          </w:p>
          <w:p w:rsidR="002200EE" w:rsidRDefault="007A01FB" w:rsidP="007A01FB">
            <w:pPr>
              <w:pStyle w:val="Heading2"/>
              <w:ind w:right="-187"/>
              <w:rPr>
                <w:szCs w:val="24"/>
                <w:lang w:val="en-US"/>
              </w:rPr>
            </w:pPr>
            <w:r>
              <w:rPr>
                <w:szCs w:val="24"/>
                <w:lang w:val="en-US"/>
              </w:rPr>
              <w:t>DEAN</w:t>
            </w:r>
          </w:p>
          <w:p w:rsidR="007A01FB" w:rsidRPr="007A01FB" w:rsidRDefault="007A01FB" w:rsidP="007A01FB"/>
        </w:tc>
        <w:tc>
          <w:tcPr>
            <w:tcW w:w="1350" w:type="dxa"/>
            <w:tcBorders>
              <w:right w:val="single" w:sz="4" w:space="0" w:color="auto"/>
            </w:tcBorders>
          </w:tcPr>
          <w:p w:rsidR="002200EE" w:rsidRPr="00072035" w:rsidRDefault="002200EE" w:rsidP="00E2369C">
            <w:pPr>
              <w:rPr>
                <w:b/>
                <w:szCs w:val="24"/>
                <w:lang w:val="en-GB"/>
              </w:rPr>
            </w:pPr>
            <w:r w:rsidRPr="00072035">
              <w:rPr>
                <w:b/>
                <w:szCs w:val="24"/>
                <w:lang w:val="en-GB"/>
              </w:rPr>
              <w:t xml:space="preserve"> </w:t>
            </w:r>
            <w:r w:rsidR="00072035">
              <w:rPr>
                <w:b/>
                <w:szCs w:val="24"/>
                <w:lang w:val="en-GB"/>
              </w:rPr>
              <w:t xml:space="preserve"> </w:t>
            </w:r>
            <w:r w:rsidRPr="00072035">
              <w:rPr>
                <w:b/>
                <w:szCs w:val="24"/>
                <w:lang w:val="en-GB"/>
              </w:rPr>
              <w:t xml:space="preserve"> _______</w:t>
            </w:r>
          </w:p>
          <w:p w:rsidR="002200EE" w:rsidRPr="00072035" w:rsidRDefault="002200EE" w:rsidP="00E2369C">
            <w:pPr>
              <w:jc w:val="center"/>
              <w:rPr>
                <w:szCs w:val="24"/>
              </w:rPr>
            </w:pPr>
            <w:r w:rsidRPr="00072035">
              <w:rPr>
                <w:b/>
                <w:szCs w:val="24"/>
                <w:lang w:val="en-GB"/>
              </w:rPr>
              <w:t>DATE</w:t>
            </w:r>
          </w:p>
        </w:tc>
      </w:tr>
      <w:tr w:rsidR="002200EE" w:rsidRPr="00072035" w:rsidTr="003C3DC7">
        <w:trPr>
          <w:cantSplit/>
        </w:trPr>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TOTAL CREDITS:</w:t>
            </w:r>
          </w:p>
          <w:p w:rsidR="002200EE" w:rsidRPr="00072035" w:rsidRDefault="002200EE" w:rsidP="00E2369C">
            <w:pPr>
              <w:rPr>
                <w:szCs w:val="24"/>
              </w:rPr>
            </w:pPr>
          </w:p>
        </w:tc>
        <w:tc>
          <w:tcPr>
            <w:tcW w:w="6500" w:type="dxa"/>
            <w:gridSpan w:val="5"/>
            <w:tcBorders>
              <w:right w:val="single" w:sz="4" w:space="0" w:color="auto"/>
            </w:tcBorders>
          </w:tcPr>
          <w:p w:rsidR="002200EE" w:rsidRPr="00072035" w:rsidRDefault="002200EE" w:rsidP="00E2369C">
            <w:pPr>
              <w:rPr>
                <w:szCs w:val="24"/>
              </w:rPr>
            </w:pPr>
            <w:r w:rsidRPr="00072035">
              <w:rPr>
                <w:szCs w:val="24"/>
              </w:rPr>
              <w:t>4</w:t>
            </w:r>
          </w:p>
        </w:tc>
      </w:tr>
      <w:tr w:rsidR="002200EE" w:rsidRPr="00072035" w:rsidTr="003C3DC7">
        <w:trPr>
          <w:cantSplit/>
        </w:trPr>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PREREQUISITE(S):</w:t>
            </w:r>
          </w:p>
          <w:p w:rsidR="002200EE" w:rsidRPr="00072035" w:rsidRDefault="002200EE" w:rsidP="00E2369C">
            <w:pPr>
              <w:rPr>
                <w:szCs w:val="24"/>
              </w:rPr>
            </w:pPr>
          </w:p>
        </w:tc>
        <w:tc>
          <w:tcPr>
            <w:tcW w:w="6500" w:type="dxa"/>
            <w:gridSpan w:val="5"/>
            <w:tcBorders>
              <w:right w:val="single" w:sz="4" w:space="0" w:color="auto"/>
            </w:tcBorders>
          </w:tcPr>
          <w:p w:rsidR="002200EE" w:rsidRPr="007B711A" w:rsidRDefault="007B711A" w:rsidP="007B711A">
            <w:pPr>
              <w:rPr>
                <w:szCs w:val="24"/>
              </w:rPr>
            </w:pPr>
            <w:smartTag w:uri="urn:schemas-microsoft-com:office:smarttags" w:element="stockticker">
              <w:r w:rsidRPr="007B711A">
                <w:rPr>
                  <w:szCs w:val="24"/>
                  <w:lang w:val="en-GB"/>
                </w:rPr>
                <w:t>PCS</w:t>
              </w:r>
            </w:smartTag>
            <w:r w:rsidRPr="007B711A">
              <w:rPr>
                <w:szCs w:val="24"/>
                <w:lang w:val="en-GB"/>
              </w:rPr>
              <w:t xml:space="preserve">100: Introduction </w:t>
            </w:r>
            <w:r>
              <w:rPr>
                <w:szCs w:val="24"/>
                <w:lang w:val="en-GB"/>
              </w:rPr>
              <w:t>t</w:t>
            </w:r>
            <w:r w:rsidRPr="007B711A">
              <w:rPr>
                <w:szCs w:val="24"/>
                <w:lang w:val="en-GB"/>
              </w:rPr>
              <w:t xml:space="preserve">o Peace </w:t>
            </w:r>
            <w:r>
              <w:rPr>
                <w:szCs w:val="24"/>
                <w:lang w:val="en-GB"/>
              </w:rPr>
              <w:t>a</w:t>
            </w:r>
            <w:r w:rsidRPr="007B711A">
              <w:rPr>
                <w:szCs w:val="24"/>
                <w:lang w:val="en-GB"/>
              </w:rPr>
              <w:t>nd Conflict Studies I</w:t>
            </w:r>
          </w:p>
        </w:tc>
      </w:tr>
      <w:tr w:rsidR="002200EE" w:rsidRPr="00072035" w:rsidTr="00A77CB8">
        <w:trPr>
          <w:cantSplit/>
        </w:trPr>
        <w:tc>
          <w:tcPr>
            <w:tcW w:w="2518" w:type="dxa"/>
            <w:tcBorders>
              <w:left w:val="single" w:sz="4" w:space="0" w:color="auto"/>
            </w:tcBorders>
          </w:tcPr>
          <w:p w:rsidR="002200EE" w:rsidRPr="00072035" w:rsidRDefault="002200EE" w:rsidP="00E2369C">
            <w:pPr>
              <w:rPr>
                <w:b/>
                <w:szCs w:val="24"/>
                <w:lang w:val="en-GB"/>
              </w:rPr>
            </w:pPr>
            <w:r w:rsidRPr="00072035">
              <w:rPr>
                <w:b/>
                <w:szCs w:val="24"/>
                <w:lang w:val="en-GB"/>
              </w:rPr>
              <w:t>HOURS/WEEK:</w:t>
            </w:r>
          </w:p>
          <w:p w:rsidR="002200EE" w:rsidRPr="00072035" w:rsidRDefault="002200EE" w:rsidP="00E2369C">
            <w:pPr>
              <w:rPr>
                <w:szCs w:val="24"/>
              </w:rPr>
            </w:pPr>
          </w:p>
        </w:tc>
        <w:tc>
          <w:tcPr>
            <w:tcW w:w="6500" w:type="dxa"/>
            <w:gridSpan w:val="5"/>
            <w:tcBorders>
              <w:right w:val="single" w:sz="4" w:space="0" w:color="auto"/>
            </w:tcBorders>
          </w:tcPr>
          <w:p w:rsidR="002200EE" w:rsidRPr="00072035" w:rsidRDefault="002200EE" w:rsidP="00E2369C">
            <w:pPr>
              <w:rPr>
                <w:szCs w:val="24"/>
              </w:rPr>
            </w:pPr>
            <w:r w:rsidRPr="00072035">
              <w:rPr>
                <w:szCs w:val="24"/>
              </w:rPr>
              <w:t>4</w:t>
            </w:r>
          </w:p>
        </w:tc>
      </w:tr>
      <w:tr w:rsidR="002200EE" w:rsidRPr="00072035" w:rsidTr="00A77CB8">
        <w:trPr>
          <w:cantSplit/>
        </w:trPr>
        <w:tc>
          <w:tcPr>
            <w:tcW w:w="9018" w:type="dxa"/>
            <w:gridSpan w:val="6"/>
            <w:tcBorders>
              <w:left w:val="single" w:sz="4" w:space="0" w:color="auto"/>
              <w:bottom w:val="single" w:sz="4" w:space="0" w:color="auto"/>
              <w:right w:val="single" w:sz="4" w:space="0" w:color="auto"/>
            </w:tcBorders>
          </w:tcPr>
          <w:p w:rsidR="002200EE" w:rsidRPr="00072035" w:rsidRDefault="002200EE" w:rsidP="00E2369C">
            <w:pPr>
              <w:pStyle w:val="Heading2"/>
              <w:tabs>
                <w:tab w:val="center" w:pos="4560"/>
              </w:tabs>
              <w:ind w:right="-187"/>
            </w:pPr>
            <w:r w:rsidRPr="00072035">
              <w:t>Copyright ©201</w:t>
            </w:r>
            <w:r w:rsidR="00DC6A1C">
              <w:t xml:space="preserve">3 </w:t>
            </w:r>
            <w:proofErr w:type="gramStart"/>
            <w:r w:rsidRPr="00072035">
              <w:t>The</w:t>
            </w:r>
            <w:proofErr w:type="gramEnd"/>
            <w:r w:rsidRPr="00072035">
              <w:t xml:space="preserve"> Sault College of Applied Arts &amp; Technology</w:t>
            </w:r>
          </w:p>
          <w:p w:rsidR="00A77CB8" w:rsidRPr="00A77CB8" w:rsidRDefault="00A77CB8" w:rsidP="00A77CB8">
            <w:pPr>
              <w:pStyle w:val="Heading2"/>
              <w:tabs>
                <w:tab w:val="center" w:pos="4560"/>
              </w:tabs>
              <w:rPr>
                <w:b w:val="0"/>
                <w:i/>
                <w:szCs w:val="24"/>
              </w:rPr>
            </w:pPr>
            <w:r w:rsidRPr="00A77CB8">
              <w:rPr>
                <w:b w:val="0"/>
                <w:i/>
                <w:szCs w:val="24"/>
              </w:rPr>
              <w:t>Reproduction of this document by any means, in whole or in part, without prior</w:t>
            </w:r>
          </w:p>
          <w:p w:rsidR="00A77CB8" w:rsidRPr="00A77CB8" w:rsidRDefault="00A77CB8" w:rsidP="00A77CB8">
            <w:pPr>
              <w:pStyle w:val="Heading2"/>
              <w:tabs>
                <w:tab w:val="center" w:pos="4560"/>
              </w:tabs>
              <w:rPr>
                <w:b w:val="0"/>
                <w:i/>
                <w:szCs w:val="24"/>
              </w:rPr>
            </w:pPr>
            <w:proofErr w:type="gramStart"/>
            <w:r w:rsidRPr="00A77CB8">
              <w:rPr>
                <w:b w:val="0"/>
                <w:i/>
                <w:szCs w:val="24"/>
              </w:rPr>
              <w:t>written</w:t>
            </w:r>
            <w:proofErr w:type="gramEnd"/>
            <w:r w:rsidRPr="00A77CB8">
              <w:rPr>
                <w:b w:val="0"/>
                <w:i/>
                <w:szCs w:val="24"/>
              </w:rPr>
              <w:t xml:space="preserve"> permission of Sault College of Applied Arts &amp; Technology is prohibited.</w:t>
            </w:r>
          </w:p>
          <w:p w:rsidR="00A77CB8" w:rsidRPr="00A77CB8" w:rsidRDefault="00A77CB8" w:rsidP="00A77CB8">
            <w:pPr>
              <w:pStyle w:val="Heading2"/>
              <w:tabs>
                <w:tab w:val="center" w:pos="4560"/>
              </w:tabs>
              <w:rPr>
                <w:b w:val="0"/>
                <w:i/>
                <w:szCs w:val="24"/>
              </w:rPr>
            </w:pPr>
            <w:r w:rsidRPr="00A77CB8">
              <w:rPr>
                <w:b w:val="0"/>
                <w:i/>
                <w:szCs w:val="24"/>
              </w:rPr>
              <w:t>For additional information, please contact Angelique Lemay, Dean</w:t>
            </w:r>
          </w:p>
          <w:p w:rsidR="00A77CB8" w:rsidRPr="00A77CB8" w:rsidRDefault="00A77CB8" w:rsidP="00A77CB8">
            <w:pPr>
              <w:pStyle w:val="Heading2"/>
              <w:tabs>
                <w:tab w:val="center" w:pos="4560"/>
              </w:tabs>
              <w:rPr>
                <w:b w:val="0"/>
                <w:i/>
                <w:szCs w:val="24"/>
              </w:rPr>
            </w:pPr>
            <w:proofErr w:type="gramStart"/>
            <w:r w:rsidRPr="00A77CB8">
              <w:rPr>
                <w:b w:val="0"/>
                <w:i/>
                <w:szCs w:val="24"/>
              </w:rPr>
              <w:t>School of Community Services and Interdisciplinary Studies</w:t>
            </w:r>
            <w:r w:rsidR="007A01FB">
              <w:rPr>
                <w:b w:val="0"/>
                <w:i/>
                <w:szCs w:val="24"/>
              </w:rPr>
              <w:t>.</w:t>
            </w:r>
            <w:proofErr w:type="gramEnd"/>
          </w:p>
          <w:p w:rsidR="002200EE" w:rsidRPr="00A77CB8" w:rsidRDefault="00A77CB8" w:rsidP="00A77CB8">
            <w:pPr>
              <w:pStyle w:val="Heading2"/>
              <w:tabs>
                <w:tab w:val="center" w:pos="4560"/>
              </w:tabs>
              <w:rPr>
                <w:b w:val="0"/>
                <w:i/>
                <w:szCs w:val="24"/>
              </w:rPr>
            </w:pPr>
            <w:r w:rsidRPr="00A77CB8">
              <w:rPr>
                <w:b w:val="0"/>
                <w:i/>
                <w:szCs w:val="24"/>
              </w:rPr>
              <w:t>(705) 759-2554, Ext. 2603</w:t>
            </w:r>
          </w:p>
          <w:p w:rsidR="00A77CB8" w:rsidRPr="00A77CB8" w:rsidRDefault="00A77CB8" w:rsidP="00A77CB8">
            <w:pPr>
              <w:rPr>
                <w:lang w:val="en-GB"/>
              </w:rPr>
            </w:pPr>
          </w:p>
        </w:tc>
      </w:tr>
    </w:tbl>
    <w:p w:rsidR="00143318" w:rsidRDefault="00143318" w:rsidP="00B41308"/>
    <w:p w:rsidR="00FC2FDE" w:rsidRPr="00072035" w:rsidRDefault="00143318" w:rsidP="00B41308">
      <w:r>
        <w:br w:type="page"/>
      </w:r>
    </w:p>
    <w:tbl>
      <w:tblPr>
        <w:tblW w:w="0" w:type="auto"/>
        <w:tblLayout w:type="fixed"/>
        <w:tblLook w:val="0000" w:firstRow="0" w:lastRow="0" w:firstColumn="0" w:lastColumn="0" w:noHBand="0" w:noVBand="0"/>
      </w:tblPr>
      <w:tblGrid>
        <w:gridCol w:w="558"/>
        <w:gridCol w:w="8298"/>
      </w:tblGrid>
      <w:tr w:rsidR="00D1300B" w:rsidRPr="00072035" w:rsidTr="007B711A">
        <w:trPr>
          <w:trHeight w:val="3132"/>
        </w:trPr>
        <w:tc>
          <w:tcPr>
            <w:tcW w:w="558" w:type="dxa"/>
          </w:tcPr>
          <w:p w:rsidR="00D1300B" w:rsidRPr="00072035" w:rsidRDefault="00D1300B" w:rsidP="00F339D5">
            <w:pPr>
              <w:jc w:val="both"/>
              <w:rPr>
                <w:b/>
                <w:szCs w:val="24"/>
              </w:rPr>
            </w:pPr>
            <w:r w:rsidRPr="00072035">
              <w:rPr>
                <w:b/>
                <w:szCs w:val="24"/>
              </w:rPr>
              <w:lastRenderedPageBreak/>
              <w:t>I.</w:t>
            </w:r>
          </w:p>
        </w:tc>
        <w:tc>
          <w:tcPr>
            <w:tcW w:w="8298" w:type="dxa"/>
          </w:tcPr>
          <w:p w:rsidR="00D1300B" w:rsidRPr="00072035" w:rsidRDefault="00D1300B" w:rsidP="00F339D5">
            <w:pPr>
              <w:jc w:val="both"/>
              <w:rPr>
                <w:b/>
                <w:szCs w:val="24"/>
              </w:rPr>
            </w:pPr>
            <w:r w:rsidRPr="00072035">
              <w:rPr>
                <w:b/>
                <w:szCs w:val="24"/>
              </w:rPr>
              <w:t>COURSE DESCRIPTION:</w:t>
            </w:r>
          </w:p>
          <w:p w:rsidR="00DE7251" w:rsidRPr="00072035" w:rsidRDefault="00DE7251" w:rsidP="00F339D5">
            <w:pPr>
              <w:jc w:val="both"/>
              <w:rPr>
                <w:b/>
                <w:szCs w:val="24"/>
              </w:rPr>
            </w:pPr>
          </w:p>
          <w:p w:rsidR="00DE7251" w:rsidRPr="00072035" w:rsidRDefault="00DE7251" w:rsidP="00F339D5">
            <w:pPr>
              <w:jc w:val="both"/>
              <w:rPr>
                <w:szCs w:val="24"/>
              </w:rPr>
            </w:pPr>
            <w:r w:rsidRPr="00072035">
              <w:rPr>
                <w:szCs w:val="24"/>
              </w:rPr>
              <w:t xml:space="preserve">This course is a continuation of Introduction to Peace and Conflict Studies I.  It builds upon the conceptual framework for engaging in peace work developed in part one to examine war in closer detail as well as concepts of security and globalization. This course also focuses on developing important peace worker capacities of </w:t>
            </w:r>
            <w:r w:rsidR="000D63B4" w:rsidRPr="00072035">
              <w:rPr>
                <w:szCs w:val="24"/>
              </w:rPr>
              <w:t xml:space="preserve">critical and holisitc thinking, </w:t>
            </w:r>
            <w:r w:rsidRPr="00072035">
              <w:rPr>
                <w:szCs w:val="24"/>
              </w:rPr>
              <w:t xml:space="preserve">envisioning </w:t>
            </w:r>
            <w:r w:rsidR="000D63B4" w:rsidRPr="00072035">
              <w:rPr>
                <w:szCs w:val="24"/>
              </w:rPr>
              <w:t xml:space="preserve">a culture of peace, cultivating personal wellness and working collaboratively. Through both team and independent work, students will apply a peace studies perspective to course assignments which include a research paper, class presentations, debates, article summaries, reflective journals and a final exam.  </w:t>
            </w:r>
            <w:r w:rsidRPr="00072035">
              <w:rPr>
                <w:szCs w:val="24"/>
              </w:rPr>
              <w:t xml:space="preserve"> </w:t>
            </w:r>
          </w:p>
        </w:tc>
      </w:tr>
    </w:tbl>
    <w:p w:rsidR="00D1300B" w:rsidRPr="00072035" w:rsidRDefault="00D1300B" w:rsidP="00F339D5">
      <w:pPr>
        <w:jc w:val="both"/>
        <w:rPr>
          <w:szCs w:val="24"/>
        </w:rPr>
      </w:pPr>
    </w:p>
    <w:p w:rsidR="00DE7251" w:rsidRPr="00072035" w:rsidRDefault="00DE7251" w:rsidP="00F339D5">
      <w:pPr>
        <w:jc w:val="both"/>
        <w:rPr>
          <w:szCs w:val="24"/>
        </w:rPr>
      </w:pPr>
    </w:p>
    <w:tbl>
      <w:tblPr>
        <w:tblW w:w="0" w:type="auto"/>
        <w:tblLayout w:type="fixed"/>
        <w:tblLook w:val="0000" w:firstRow="0" w:lastRow="0" w:firstColumn="0" w:lastColumn="0" w:noHBand="0" w:noVBand="0"/>
      </w:tblPr>
      <w:tblGrid>
        <w:gridCol w:w="675"/>
        <w:gridCol w:w="8181"/>
      </w:tblGrid>
      <w:tr w:rsidR="00D1300B" w:rsidRPr="00072035" w:rsidTr="00FC2FDE">
        <w:trPr>
          <w:cantSplit/>
        </w:trPr>
        <w:tc>
          <w:tcPr>
            <w:tcW w:w="675" w:type="dxa"/>
          </w:tcPr>
          <w:p w:rsidR="00D1300B" w:rsidRPr="00072035" w:rsidRDefault="00D1300B" w:rsidP="00F339D5">
            <w:pPr>
              <w:jc w:val="both"/>
              <w:rPr>
                <w:b/>
                <w:szCs w:val="24"/>
              </w:rPr>
            </w:pPr>
            <w:r w:rsidRPr="00072035">
              <w:rPr>
                <w:b/>
                <w:szCs w:val="24"/>
              </w:rPr>
              <w:t>II.</w:t>
            </w:r>
          </w:p>
        </w:tc>
        <w:tc>
          <w:tcPr>
            <w:tcW w:w="8181" w:type="dxa"/>
          </w:tcPr>
          <w:p w:rsidR="00D1300B" w:rsidRPr="00072035" w:rsidRDefault="00D1300B" w:rsidP="00F339D5">
            <w:pPr>
              <w:jc w:val="both"/>
              <w:rPr>
                <w:b/>
                <w:szCs w:val="24"/>
              </w:rPr>
            </w:pPr>
            <w:r w:rsidRPr="00072035">
              <w:rPr>
                <w:b/>
                <w:szCs w:val="24"/>
              </w:rPr>
              <w:t xml:space="preserve">LEARNING OUTCOMES </w:t>
            </w:r>
            <w:smartTag w:uri="urn:schemas-microsoft-com:office:smarttags" w:element="stockticker">
              <w:r w:rsidRPr="00072035">
                <w:rPr>
                  <w:b/>
                  <w:szCs w:val="24"/>
                </w:rPr>
                <w:t>AND</w:t>
              </w:r>
            </w:smartTag>
            <w:r w:rsidRPr="00072035">
              <w:rPr>
                <w:b/>
                <w:szCs w:val="24"/>
              </w:rPr>
              <w:t xml:space="preserve"> ELEMENTS OF THE PERFORMANCE:</w:t>
            </w:r>
          </w:p>
          <w:p w:rsidR="00D1300B" w:rsidRPr="00072035" w:rsidRDefault="00D1300B" w:rsidP="00F339D5">
            <w:pPr>
              <w:jc w:val="both"/>
              <w:rPr>
                <w:szCs w:val="24"/>
              </w:rPr>
            </w:pPr>
          </w:p>
        </w:tc>
      </w:tr>
      <w:tr w:rsidR="00D1300B" w:rsidRPr="00072035" w:rsidTr="00FC2FDE">
        <w:trPr>
          <w:cantSplit/>
        </w:trPr>
        <w:tc>
          <w:tcPr>
            <w:tcW w:w="675" w:type="dxa"/>
          </w:tcPr>
          <w:p w:rsidR="00D1300B" w:rsidRPr="00072035" w:rsidRDefault="00D1300B" w:rsidP="00F339D5">
            <w:pPr>
              <w:jc w:val="both"/>
              <w:rPr>
                <w:szCs w:val="24"/>
              </w:rPr>
            </w:pPr>
          </w:p>
        </w:tc>
        <w:tc>
          <w:tcPr>
            <w:tcW w:w="8181" w:type="dxa"/>
          </w:tcPr>
          <w:p w:rsidR="00D1300B" w:rsidRPr="00072035" w:rsidRDefault="00D1300B" w:rsidP="00F339D5">
            <w:pPr>
              <w:jc w:val="both"/>
              <w:rPr>
                <w:szCs w:val="24"/>
              </w:rPr>
            </w:pPr>
            <w:r w:rsidRPr="00072035">
              <w:rPr>
                <w:szCs w:val="24"/>
              </w:rPr>
              <w:t>Upon successful completion of this course, the student will demonstrate the ability to:</w:t>
            </w:r>
          </w:p>
          <w:p w:rsidR="00D1300B" w:rsidRPr="00072035" w:rsidRDefault="00D1300B" w:rsidP="00F339D5">
            <w:pPr>
              <w:jc w:val="both"/>
              <w:rPr>
                <w:szCs w:val="24"/>
              </w:rPr>
            </w:pPr>
          </w:p>
        </w:tc>
      </w:tr>
      <w:tr w:rsidR="00BD047A" w:rsidRPr="00072035" w:rsidTr="002B4C76">
        <w:tc>
          <w:tcPr>
            <w:tcW w:w="675" w:type="dxa"/>
          </w:tcPr>
          <w:p w:rsidR="00BD047A" w:rsidRPr="00BD047A" w:rsidRDefault="00BD047A" w:rsidP="00F339D5">
            <w:pPr>
              <w:jc w:val="both"/>
              <w:rPr>
                <w:b/>
                <w:szCs w:val="24"/>
              </w:rPr>
            </w:pPr>
            <w:r w:rsidRPr="00BD047A">
              <w:rPr>
                <w:b/>
                <w:szCs w:val="24"/>
              </w:rPr>
              <w:t>1.</w:t>
            </w:r>
          </w:p>
        </w:tc>
        <w:tc>
          <w:tcPr>
            <w:tcW w:w="8181" w:type="dxa"/>
          </w:tcPr>
          <w:p w:rsidR="00BD047A" w:rsidRPr="00BD047A" w:rsidRDefault="00BD047A" w:rsidP="00F339D5">
            <w:pPr>
              <w:jc w:val="both"/>
              <w:rPr>
                <w:b/>
                <w:szCs w:val="24"/>
              </w:rPr>
            </w:pPr>
            <w:r w:rsidRPr="00BD047A">
              <w:rPr>
                <w:b/>
                <w:szCs w:val="24"/>
              </w:rPr>
              <w:t>Apply concepts of a culture of peace to envision positive transformations for personal and social change</w:t>
            </w:r>
            <w:r w:rsidR="00DC6A1C">
              <w:rPr>
                <w:b/>
                <w:szCs w:val="24"/>
              </w:rPr>
              <w:t>.</w:t>
            </w:r>
          </w:p>
          <w:p w:rsidR="00BD047A" w:rsidRPr="00BD047A" w:rsidRDefault="00BD047A" w:rsidP="00F339D5">
            <w:pPr>
              <w:jc w:val="both"/>
              <w:rPr>
                <w:b/>
                <w:szCs w:val="24"/>
              </w:rPr>
            </w:pPr>
          </w:p>
        </w:tc>
      </w:tr>
      <w:tr w:rsidR="00BD047A" w:rsidRPr="00072035" w:rsidTr="002B4C76">
        <w:tc>
          <w:tcPr>
            <w:tcW w:w="675" w:type="dxa"/>
          </w:tcPr>
          <w:p w:rsidR="00BD047A" w:rsidRPr="00072035" w:rsidRDefault="00BD047A" w:rsidP="00F339D5">
            <w:pPr>
              <w:jc w:val="both"/>
              <w:rPr>
                <w:szCs w:val="24"/>
              </w:rPr>
            </w:pPr>
          </w:p>
        </w:tc>
        <w:tc>
          <w:tcPr>
            <w:tcW w:w="8181" w:type="dxa"/>
          </w:tcPr>
          <w:p w:rsidR="00BD047A" w:rsidRDefault="00BD047A" w:rsidP="00F339D5">
            <w:pPr>
              <w:jc w:val="both"/>
              <w:rPr>
                <w:szCs w:val="24"/>
                <w:u w:val="single"/>
              </w:rPr>
            </w:pPr>
            <w:r w:rsidRPr="00072035">
              <w:rPr>
                <w:szCs w:val="24"/>
                <w:u w:val="single"/>
              </w:rPr>
              <w:t>Potential Elements of the Performance:</w:t>
            </w:r>
          </w:p>
          <w:p w:rsidR="00EF3587" w:rsidRPr="00072035" w:rsidRDefault="00EF3587" w:rsidP="00F339D5">
            <w:pPr>
              <w:jc w:val="both"/>
              <w:rPr>
                <w:szCs w:val="24"/>
                <w:u w:val="single"/>
              </w:rPr>
            </w:pPr>
          </w:p>
          <w:p w:rsidR="00BD047A" w:rsidRPr="00072035" w:rsidRDefault="00BD047A" w:rsidP="00F339D5">
            <w:pPr>
              <w:numPr>
                <w:ilvl w:val="0"/>
                <w:numId w:val="13"/>
              </w:numPr>
              <w:jc w:val="both"/>
              <w:rPr>
                <w:szCs w:val="24"/>
              </w:rPr>
            </w:pPr>
            <w:r w:rsidRPr="00072035">
              <w:rPr>
                <w:szCs w:val="24"/>
              </w:rPr>
              <w:t>Identify examples of violence for which to brainstorm peaceful alternatives and nonviolent strategies for change</w:t>
            </w:r>
          </w:p>
          <w:p w:rsidR="00BD047A" w:rsidRPr="00072035" w:rsidRDefault="00BD047A" w:rsidP="00F339D5">
            <w:pPr>
              <w:numPr>
                <w:ilvl w:val="0"/>
                <w:numId w:val="13"/>
              </w:numPr>
              <w:jc w:val="both"/>
              <w:rPr>
                <w:szCs w:val="24"/>
              </w:rPr>
            </w:pPr>
            <w:r w:rsidRPr="00072035">
              <w:rPr>
                <w:szCs w:val="24"/>
              </w:rPr>
              <w:t>Describe how cultivating inner peace and personal wellness relate to peace work on social and global scales</w:t>
            </w:r>
          </w:p>
          <w:p w:rsidR="00BD047A" w:rsidRPr="00072035" w:rsidRDefault="00BD047A" w:rsidP="00F339D5">
            <w:pPr>
              <w:numPr>
                <w:ilvl w:val="0"/>
                <w:numId w:val="13"/>
              </w:numPr>
              <w:jc w:val="both"/>
              <w:rPr>
                <w:szCs w:val="24"/>
              </w:rPr>
            </w:pPr>
            <w:r w:rsidRPr="00072035">
              <w:rPr>
                <w:szCs w:val="24"/>
              </w:rPr>
              <w:t>Develop strategies for promoting personal wellness and individual peacebuilding capacities</w:t>
            </w:r>
          </w:p>
          <w:p w:rsidR="00EF3587" w:rsidRPr="00072035" w:rsidRDefault="00EF3587" w:rsidP="00F339D5">
            <w:pPr>
              <w:jc w:val="both"/>
              <w:rPr>
                <w:szCs w:val="24"/>
              </w:rPr>
            </w:pPr>
          </w:p>
        </w:tc>
      </w:tr>
      <w:tr w:rsidR="00BD047A" w:rsidRPr="00072035" w:rsidTr="002B4C76">
        <w:tc>
          <w:tcPr>
            <w:tcW w:w="675" w:type="dxa"/>
          </w:tcPr>
          <w:p w:rsidR="00BD047A" w:rsidRPr="00BD047A" w:rsidRDefault="00BD047A" w:rsidP="00F339D5">
            <w:pPr>
              <w:jc w:val="both"/>
              <w:rPr>
                <w:b/>
                <w:szCs w:val="24"/>
              </w:rPr>
            </w:pPr>
            <w:r w:rsidRPr="00BD047A">
              <w:rPr>
                <w:b/>
                <w:szCs w:val="24"/>
              </w:rPr>
              <w:t>2.</w:t>
            </w:r>
          </w:p>
        </w:tc>
        <w:tc>
          <w:tcPr>
            <w:tcW w:w="8181" w:type="dxa"/>
          </w:tcPr>
          <w:p w:rsidR="00BD047A" w:rsidRPr="00BD047A" w:rsidRDefault="00BD047A" w:rsidP="00F339D5">
            <w:pPr>
              <w:pStyle w:val="ListParagraph"/>
              <w:spacing w:after="0" w:line="240" w:lineRule="auto"/>
              <w:ind w:left="0"/>
              <w:jc w:val="both"/>
              <w:rPr>
                <w:rFonts w:ascii="Times New Roman" w:hAnsi="Times New Roman"/>
                <w:b/>
                <w:sz w:val="24"/>
                <w:szCs w:val="24"/>
              </w:rPr>
            </w:pPr>
            <w:r w:rsidRPr="00BD047A">
              <w:rPr>
                <w:rFonts w:ascii="Times New Roman" w:hAnsi="Times New Roman"/>
                <w:b/>
                <w:sz w:val="24"/>
                <w:szCs w:val="24"/>
              </w:rPr>
              <w:t>Identify and describe reasons for war using theory from individual, group, state, and socioeconomic levels</w:t>
            </w:r>
            <w:r w:rsidR="00DC6A1C">
              <w:rPr>
                <w:rFonts w:ascii="Times New Roman" w:hAnsi="Times New Roman"/>
                <w:b/>
                <w:sz w:val="24"/>
                <w:szCs w:val="24"/>
              </w:rPr>
              <w:t>.</w:t>
            </w:r>
          </w:p>
          <w:p w:rsidR="00BD047A" w:rsidRPr="00BD047A" w:rsidRDefault="00BD047A" w:rsidP="00F339D5">
            <w:pPr>
              <w:pStyle w:val="ListParagraph"/>
              <w:spacing w:after="0" w:line="240" w:lineRule="auto"/>
              <w:ind w:left="0"/>
              <w:jc w:val="both"/>
              <w:rPr>
                <w:rFonts w:ascii="Times New Roman" w:hAnsi="Times New Roman"/>
                <w:b/>
                <w:sz w:val="24"/>
                <w:szCs w:val="24"/>
              </w:rPr>
            </w:pPr>
          </w:p>
        </w:tc>
      </w:tr>
      <w:tr w:rsidR="00BD047A" w:rsidRPr="00072035" w:rsidTr="002B4C76">
        <w:tc>
          <w:tcPr>
            <w:tcW w:w="675" w:type="dxa"/>
          </w:tcPr>
          <w:p w:rsidR="00BD047A" w:rsidRPr="00072035" w:rsidRDefault="00BD047A" w:rsidP="00F339D5">
            <w:pPr>
              <w:jc w:val="both"/>
              <w:rPr>
                <w:szCs w:val="24"/>
              </w:rPr>
            </w:pPr>
          </w:p>
        </w:tc>
        <w:tc>
          <w:tcPr>
            <w:tcW w:w="8181" w:type="dxa"/>
          </w:tcPr>
          <w:p w:rsidR="00BD047A" w:rsidRDefault="00BD047A" w:rsidP="00F339D5">
            <w:pPr>
              <w:jc w:val="both"/>
              <w:rPr>
                <w:szCs w:val="24"/>
              </w:rPr>
            </w:pPr>
            <w:r w:rsidRPr="00072035">
              <w:rPr>
                <w:szCs w:val="24"/>
                <w:u w:val="single"/>
              </w:rPr>
              <w:t>Potential Elements of the Performance</w:t>
            </w:r>
            <w:r w:rsidRPr="00072035">
              <w:rPr>
                <w:szCs w:val="24"/>
              </w:rPr>
              <w:t>:</w:t>
            </w:r>
          </w:p>
          <w:p w:rsidR="00EF3587" w:rsidRPr="00072035" w:rsidRDefault="00EF3587" w:rsidP="00F339D5">
            <w:pPr>
              <w:jc w:val="both"/>
              <w:rPr>
                <w:szCs w:val="24"/>
              </w:rPr>
            </w:pPr>
          </w:p>
          <w:p w:rsidR="00BD047A" w:rsidRPr="00072035" w:rsidRDefault="00BD047A" w:rsidP="00F339D5">
            <w:pPr>
              <w:numPr>
                <w:ilvl w:val="0"/>
                <w:numId w:val="15"/>
              </w:numPr>
              <w:jc w:val="both"/>
              <w:rPr>
                <w:szCs w:val="24"/>
              </w:rPr>
            </w:pPr>
            <w:r w:rsidRPr="00072035">
              <w:rPr>
                <w:szCs w:val="24"/>
              </w:rPr>
              <w:t>Present arguments for and against innate human aggression theory and social learning theory as individual level explanations for war</w:t>
            </w:r>
          </w:p>
          <w:p w:rsidR="00BD047A" w:rsidRPr="00E11CB7" w:rsidRDefault="00BD047A" w:rsidP="00F339D5">
            <w:pPr>
              <w:numPr>
                <w:ilvl w:val="0"/>
                <w:numId w:val="15"/>
              </w:numPr>
              <w:jc w:val="both"/>
              <w:rPr>
                <w:szCs w:val="24"/>
              </w:rPr>
            </w:pPr>
            <w:r w:rsidRPr="00072035">
              <w:rPr>
                <w:szCs w:val="24"/>
              </w:rPr>
              <w:t>Explain how group processes of de-individualization, dehumanization and nationalism contribute to war</w:t>
            </w:r>
          </w:p>
          <w:p w:rsidR="00BD047A" w:rsidRPr="00072035" w:rsidRDefault="00BD047A" w:rsidP="00F339D5">
            <w:pPr>
              <w:numPr>
                <w:ilvl w:val="0"/>
                <w:numId w:val="15"/>
              </w:numPr>
              <w:jc w:val="both"/>
              <w:rPr>
                <w:szCs w:val="24"/>
              </w:rPr>
            </w:pPr>
            <w:r w:rsidRPr="00072035">
              <w:rPr>
                <w:szCs w:val="24"/>
              </w:rPr>
              <w:t>Define ideology and explain how it can contribute to war</w:t>
            </w:r>
          </w:p>
          <w:p w:rsidR="00BD047A" w:rsidRPr="00072035" w:rsidRDefault="00BD047A" w:rsidP="00F339D5">
            <w:pPr>
              <w:numPr>
                <w:ilvl w:val="0"/>
                <w:numId w:val="15"/>
              </w:numPr>
              <w:jc w:val="both"/>
              <w:rPr>
                <w:szCs w:val="24"/>
              </w:rPr>
            </w:pPr>
            <w:r w:rsidRPr="00072035">
              <w:rPr>
                <w:szCs w:val="24"/>
              </w:rPr>
              <w:t>Describe the military-industrial complex and explain how it relates to the event of war</w:t>
            </w:r>
          </w:p>
          <w:p w:rsidR="00EF3587" w:rsidRPr="00072035" w:rsidRDefault="00EF3587" w:rsidP="00F339D5">
            <w:pPr>
              <w:ind w:left="720"/>
              <w:jc w:val="both"/>
              <w:rPr>
                <w:szCs w:val="24"/>
              </w:rPr>
            </w:pPr>
          </w:p>
        </w:tc>
      </w:tr>
    </w:tbl>
    <w:p w:rsidR="00143318" w:rsidRDefault="00143318" w:rsidP="00F339D5">
      <w:pPr>
        <w:jc w:val="both"/>
      </w:pPr>
      <w:r>
        <w:br w:type="page"/>
      </w:r>
    </w:p>
    <w:tbl>
      <w:tblPr>
        <w:tblW w:w="0" w:type="auto"/>
        <w:tblLayout w:type="fixed"/>
        <w:tblLook w:val="0000" w:firstRow="0" w:lastRow="0" w:firstColumn="0" w:lastColumn="0" w:noHBand="0" w:noVBand="0"/>
      </w:tblPr>
      <w:tblGrid>
        <w:gridCol w:w="675"/>
        <w:gridCol w:w="8181"/>
      </w:tblGrid>
      <w:tr w:rsidR="00BD047A" w:rsidRPr="00072035" w:rsidTr="002B4C76">
        <w:tc>
          <w:tcPr>
            <w:tcW w:w="675" w:type="dxa"/>
          </w:tcPr>
          <w:p w:rsidR="00BD047A" w:rsidRPr="00BD047A" w:rsidRDefault="00BD047A" w:rsidP="00F339D5">
            <w:pPr>
              <w:jc w:val="both"/>
              <w:rPr>
                <w:b/>
                <w:szCs w:val="24"/>
              </w:rPr>
            </w:pPr>
            <w:r w:rsidRPr="00BD047A">
              <w:rPr>
                <w:b/>
                <w:szCs w:val="24"/>
              </w:rPr>
              <w:lastRenderedPageBreak/>
              <w:t>3.</w:t>
            </w:r>
          </w:p>
        </w:tc>
        <w:tc>
          <w:tcPr>
            <w:tcW w:w="8181" w:type="dxa"/>
          </w:tcPr>
          <w:p w:rsidR="00BD047A" w:rsidRPr="00BD047A" w:rsidRDefault="00BD047A" w:rsidP="00F339D5">
            <w:pPr>
              <w:pStyle w:val="ListParagraph"/>
              <w:spacing w:after="0" w:line="240" w:lineRule="auto"/>
              <w:ind w:left="0"/>
              <w:jc w:val="both"/>
              <w:rPr>
                <w:rFonts w:ascii="Times New Roman" w:hAnsi="Times New Roman"/>
                <w:b/>
                <w:sz w:val="24"/>
                <w:szCs w:val="24"/>
              </w:rPr>
            </w:pPr>
            <w:r w:rsidRPr="00BD047A">
              <w:rPr>
                <w:rFonts w:ascii="Times New Roman" w:hAnsi="Times New Roman"/>
                <w:b/>
                <w:sz w:val="24"/>
                <w:szCs w:val="24"/>
              </w:rPr>
              <w:t>Outline and discuss different types of weapons used during war</w:t>
            </w:r>
            <w:r w:rsidR="00DC6A1C">
              <w:rPr>
                <w:rFonts w:ascii="Times New Roman" w:hAnsi="Times New Roman"/>
                <w:b/>
                <w:sz w:val="24"/>
                <w:szCs w:val="24"/>
              </w:rPr>
              <w:t>.</w:t>
            </w:r>
          </w:p>
          <w:p w:rsidR="00BD047A" w:rsidRPr="00BD047A" w:rsidRDefault="00BD047A" w:rsidP="00F339D5">
            <w:pPr>
              <w:pStyle w:val="ListParagraph"/>
              <w:spacing w:after="0" w:line="240" w:lineRule="auto"/>
              <w:ind w:left="0"/>
              <w:jc w:val="both"/>
              <w:rPr>
                <w:rFonts w:ascii="Times New Roman" w:hAnsi="Times New Roman"/>
                <w:b/>
                <w:sz w:val="24"/>
                <w:szCs w:val="24"/>
              </w:rPr>
            </w:pPr>
          </w:p>
        </w:tc>
      </w:tr>
      <w:tr w:rsidR="00BD047A" w:rsidRPr="00072035" w:rsidTr="002B4C76">
        <w:tc>
          <w:tcPr>
            <w:tcW w:w="675" w:type="dxa"/>
          </w:tcPr>
          <w:p w:rsidR="00BD047A" w:rsidRPr="00072035" w:rsidRDefault="00BD047A" w:rsidP="00F339D5">
            <w:pPr>
              <w:jc w:val="both"/>
              <w:rPr>
                <w:szCs w:val="24"/>
              </w:rPr>
            </w:pPr>
          </w:p>
        </w:tc>
        <w:tc>
          <w:tcPr>
            <w:tcW w:w="8181" w:type="dxa"/>
          </w:tcPr>
          <w:p w:rsidR="00BD047A" w:rsidRDefault="00BD047A" w:rsidP="00F339D5">
            <w:pPr>
              <w:jc w:val="both"/>
              <w:rPr>
                <w:szCs w:val="24"/>
              </w:rPr>
            </w:pPr>
            <w:r w:rsidRPr="00072035">
              <w:rPr>
                <w:szCs w:val="24"/>
                <w:u w:val="single"/>
              </w:rPr>
              <w:t>Potential Elements of the Performance</w:t>
            </w:r>
            <w:r w:rsidRPr="00072035">
              <w:rPr>
                <w:szCs w:val="24"/>
              </w:rPr>
              <w:t>:</w:t>
            </w:r>
          </w:p>
          <w:p w:rsidR="00EF3587" w:rsidRPr="00072035" w:rsidRDefault="00EF3587" w:rsidP="00F339D5">
            <w:pPr>
              <w:jc w:val="both"/>
              <w:rPr>
                <w:szCs w:val="24"/>
              </w:rPr>
            </w:pPr>
          </w:p>
          <w:p w:rsidR="00BD047A" w:rsidRPr="00072035" w:rsidRDefault="00BD047A" w:rsidP="00F339D5">
            <w:pPr>
              <w:numPr>
                <w:ilvl w:val="0"/>
                <w:numId w:val="17"/>
              </w:numPr>
              <w:jc w:val="both"/>
              <w:rPr>
                <w:szCs w:val="24"/>
              </w:rPr>
            </w:pPr>
            <w:r w:rsidRPr="00072035">
              <w:rPr>
                <w:szCs w:val="24"/>
              </w:rPr>
              <w:t>Describe the forms, functions and impacts of landmines</w:t>
            </w:r>
          </w:p>
          <w:p w:rsidR="00BD047A" w:rsidRPr="00072035" w:rsidRDefault="00BD047A" w:rsidP="00F339D5">
            <w:pPr>
              <w:numPr>
                <w:ilvl w:val="0"/>
                <w:numId w:val="17"/>
              </w:numPr>
              <w:jc w:val="both"/>
              <w:rPr>
                <w:szCs w:val="24"/>
              </w:rPr>
            </w:pPr>
            <w:r w:rsidRPr="00072035">
              <w:rPr>
                <w:szCs w:val="24"/>
              </w:rPr>
              <w:t>List examples of weapons of mass destruction and use historical and contemporary case studies to discuss the human, environmental and socioeconomic impacts of such weapons</w:t>
            </w:r>
          </w:p>
          <w:p w:rsidR="00BD047A" w:rsidRPr="00072035" w:rsidRDefault="00BD047A" w:rsidP="00F339D5">
            <w:pPr>
              <w:numPr>
                <w:ilvl w:val="0"/>
                <w:numId w:val="17"/>
              </w:numPr>
              <w:jc w:val="both"/>
              <w:rPr>
                <w:szCs w:val="24"/>
              </w:rPr>
            </w:pPr>
            <w:r w:rsidRPr="00072035">
              <w:rPr>
                <w:szCs w:val="24"/>
              </w:rPr>
              <w:t>Provide an overview of the production, trade, use and impact of small arms and light weapons</w:t>
            </w:r>
          </w:p>
          <w:p w:rsidR="00BD047A" w:rsidRPr="00072035" w:rsidRDefault="00BD047A" w:rsidP="00F339D5">
            <w:pPr>
              <w:numPr>
                <w:ilvl w:val="0"/>
                <w:numId w:val="17"/>
              </w:numPr>
              <w:jc w:val="both"/>
              <w:rPr>
                <w:szCs w:val="24"/>
              </w:rPr>
            </w:pPr>
            <w:r w:rsidRPr="00072035">
              <w:rPr>
                <w:szCs w:val="24"/>
              </w:rPr>
              <w:t>Explain how rape is used as a military strategy and discuss the root causes of sexualized violence in war</w:t>
            </w:r>
          </w:p>
          <w:p w:rsidR="00B5529F" w:rsidRPr="00072035" w:rsidRDefault="00B5529F" w:rsidP="00F339D5">
            <w:pPr>
              <w:jc w:val="both"/>
              <w:rPr>
                <w:szCs w:val="24"/>
              </w:rPr>
            </w:pPr>
          </w:p>
        </w:tc>
      </w:tr>
      <w:tr w:rsidR="00BD047A" w:rsidRPr="00072035" w:rsidTr="002B4C76">
        <w:tc>
          <w:tcPr>
            <w:tcW w:w="675" w:type="dxa"/>
          </w:tcPr>
          <w:p w:rsidR="00BD047A" w:rsidRPr="00BD047A" w:rsidRDefault="00BD047A" w:rsidP="00F339D5">
            <w:pPr>
              <w:jc w:val="both"/>
              <w:rPr>
                <w:b/>
                <w:szCs w:val="24"/>
              </w:rPr>
            </w:pPr>
            <w:r w:rsidRPr="00BD047A">
              <w:rPr>
                <w:b/>
                <w:szCs w:val="24"/>
              </w:rPr>
              <w:t>4.</w:t>
            </w:r>
          </w:p>
        </w:tc>
        <w:tc>
          <w:tcPr>
            <w:tcW w:w="8181" w:type="dxa"/>
          </w:tcPr>
          <w:p w:rsidR="00BD047A" w:rsidRPr="00BD047A" w:rsidRDefault="00BD047A" w:rsidP="00F339D5">
            <w:pPr>
              <w:pStyle w:val="ListParagraph"/>
              <w:spacing w:after="0" w:line="240" w:lineRule="auto"/>
              <w:ind w:left="0"/>
              <w:jc w:val="both"/>
              <w:rPr>
                <w:rFonts w:ascii="Times New Roman" w:hAnsi="Times New Roman"/>
                <w:b/>
                <w:sz w:val="24"/>
                <w:szCs w:val="24"/>
              </w:rPr>
            </w:pPr>
            <w:r w:rsidRPr="00BD047A">
              <w:rPr>
                <w:rFonts w:ascii="Times New Roman" w:hAnsi="Times New Roman"/>
                <w:b/>
                <w:sz w:val="24"/>
                <w:szCs w:val="24"/>
              </w:rPr>
              <w:t>List and describe the direct and indirect human, environmental and socioeconomic impacts of war</w:t>
            </w:r>
            <w:r w:rsidR="00DC6A1C">
              <w:rPr>
                <w:rFonts w:ascii="Times New Roman" w:hAnsi="Times New Roman"/>
                <w:b/>
                <w:sz w:val="24"/>
                <w:szCs w:val="24"/>
              </w:rPr>
              <w:t>.</w:t>
            </w:r>
          </w:p>
          <w:p w:rsidR="00BD047A" w:rsidRPr="00BD047A" w:rsidRDefault="00BD047A" w:rsidP="00F339D5">
            <w:pPr>
              <w:pStyle w:val="ListParagraph"/>
              <w:spacing w:after="0" w:line="240" w:lineRule="auto"/>
              <w:ind w:left="0"/>
              <w:jc w:val="both"/>
              <w:rPr>
                <w:rFonts w:ascii="Times New Roman" w:hAnsi="Times New Roman"/>
                <w:b/>
                <w:sz w:val="24"/>
                <w:szCs w:val="24"/>
                <w:u w:val="single"/>
              </w:rPr>
            </w:pPr>
          </w:p>
        </w:tc>
      </w:tr>
      <w:tr w:rsidR="00BD047A" w:rsidRPr="00072035" w:rsidTr="002B4C76">
        <w:tc>
          <w:tcPr>
            <w:tcW w:w="675" w:type="dxa"/>
          </w:tcPr>
          <w:p w:rsidR="00BD047A" w:rsidRPr="00072035" w:rsidRDefault="00BD047A" w:rsidP="00F339D5">
            <w:pPr>
              <w:jc w:val="both"/>
              <w:rPr>
                <w:szCs w:val="24"/>
              </w:rPr>
            </w:pPr>
          </w:p>
        </w:tc>
        <w:tc>
          <w:tcPr>
            <w:tcW w:w="8181" w:type="dxa"/>
          </w:tcPr>
          <w:p w:rsidR="00BD047A" w:rsidRDefault="00BD047A" w:rsidP="00F339D5">
            <w:pPr>
              <w:jc w:val="both"/>
              <w:rPr>
                <w:szCs w:val="24"/>
              </w:rPr>
            </w:pPr>
            <w:r w:rsidRPr="00072035">
              <w:rPr>
                <w:szCs w:val="24"/>
                <w:u w:val="single"/>
              </w:rPr>
              <w:t>Potential Elements of the Performance</w:t>
            </w:r>
            <w:r w:rsidRPr="00072035">
              <w:rPr>
                <w:szCs w:val="24"/>
              </w:rPr>
              <w:t>:</w:t>
            </w:r>
          </w:p>
          <w:p w:rsidR="00EF3587" w:rsidRPr="00072035" w:rsidRDefault="00EF3587" w:rsidP="00F339D5">
            <w:pPr>
              <w:jc w:val="both"/>
              <w:rPr>
                <w:szCs w:val="24"/>
              </w:rPr>
            </w:pPr>
          </w:p>
          <w:p w:rsidR="00BD047A" w:rsidRPr="00072035" w:rsidRDefault="00BD047A" w:rsidP="00F339D5">
            <w:pPr>
              <w:numPr>
                <w:ilvl w:val="0"/>
                <w:numId w:val="16"/>
              </w:numPr>
              <w:jc w:val="both"/>
              <w:rPr>
                <w:szCs w:val="24"/>
              </w:rPr>
            </w:pPr>
            <w:r w:rsidRPr="00072035">
              <w:rPr>
                <w:szCs w:val="24"/>
              </w:rPr>
              <w:t>Describe how death, disability, sickness and destroyed infrastructure impact post-violent conflict recovery on individual and communal scales</w:t>
            </w:r>
          </w:p>
          <w:p w:rsidR="00BD047A" w:rsidRPr="00072035" w:rsidRDefault="00BD047A" w:rsidP="00F339D5">
            <w:pPr>
              <w:numPr>
                <w:ilvl w:val="0"/>
                <w:numId w:val="16"/>
              </w:numPr>
              <w:jc w:val="both"/>
              <w:rPr>
                <w:szCs w:val="24"/>
              </w:rPr>
            </w:pPr>
            <w:r w:rsidRPr="00072035">
              <w:rPr>
                <w:szCs w:val="24"/>
              </w:rPr>
              <w:t xml:space="preserve">Outline some of the challenges that child soldiers, refugees and internally displaced people experience </w:t>
            </w:r>
          </w:p>
          <w:p w:rsidR="00BD047A" w:rsidRPr="00072035" w:rsidRDefault="00BD047A" w:rsidP="00F339D5">
            <w:pPr>
              <w:numPr>
                <w:ilvl w:val="0"/>
                <w:numId w:val="16"/>
              </w:numPr>
              <w:jc w:val="both"/>
              <w:rPr>
                <w:szCs w:val="24"/>
              </w:rPr>
            </w:pPr>
            <w:r w:rsidRPr="00072035">
              <w:rPr>
                <w:szCs w:val="24"/>
              </w:rPr>
              <w:t xml:space="preserve">Define post-traumatic stress disorder in the context of war </w:t>
            </w:r>
          </w:p>
          <w:p w:rsidR="00BD047A" w:rsidRPr="00072035" w:rsidRDefault="00BD047A" w:rsidP="00F339D5">
            <w:pPr>
              <w:numPr>
                <w:ilvl w:val="0"/>
                <w:numId w:val="16"/>
              </w:numPr>
              <w:jc w:val="both"/>
              <w:rPr>
                <w:szCs w:val="24"/>
              </w:rPr>
            </w:pPr>
            <w:r w:rsidRPr="00072035">
              <w:rPr>
                <w:szCs w:val="24"/>
              </w:rPr>
              <w:t>Discuss the challenges war poses to environmental sustainability</w:t>
            </w:r>
          </w:p>
          <w:p w:rsidR="00BD047A" w:rsidRPr="00072035" w:rsidRDefault="00BD047A" w:rsidP="00F339D5">
            <w:pPr>
              <w:numPr>
                <w:ilvl w:val="0"/>
                <w:numId w:val="16"/>
              </w:numPr>
              <w:jc w:val="both"/>
              <w:rPr>
                <w:szCs w:val="24"/>
              </w:rPr>
            </w:pPr>
            <w:r w:rsidRPr="00072035">
              <w:rPr>
                <w:szCs w:val="24"/>
              </w:rPr>
              <w:t>Describe how social services are affected by the making and waging of war</w:t>
            </w:r>
          </w:p>
          <w:p w:rsidR="00B5529F" w:rsidRPr="00072035" w:rsidRDefault="00B5529F" w:rsidP="00F339D5">
            <w:pPr>
              <w:jc w:val="both"/>
              <w:rPr>
                <w:szCs w:val="24"/>
              </w:rPr>
            </w:pPr>
          </w:p>
        </w:tc>
      </w:tr>
      <w:tr w:rsidR="00BD047A" w:rsidRPr="00072035" w:rsidTr="002B4C76">
        <w:tc>
          <w:tcPr>
            <w:tcW w:w="675" w:type="dxa"/>
          </w:tcPr>
          <w:p w:rsidR="00BD047A" w:rsidRPr="00BD047A" w:rsidRDefault="00BD047A" w:rsidP="00F339D5">
            <w:pPr>
              <w:jc w:val="both"/>
              <w:rPr>
                <w:b/>
                <w:szCs w:val="24"/>
              </w:rPr>
            </w:pPr>
            <w:r w:rsidRPr="00BD047A">
              <w:rPr>
                <w:b/>
                <w:szCs w:val="24"/>
              </w:rPr>
              <w:t>5.</w:t>
            </w:r>
          </w:p>
        </w:tc>
        <w:tc>
          <w:tcPr>
            <w:tcW w:w="8181" w:type="dxa"/>
          </w:tcPr>
          <w:p w:rsidR="00BD047A" w:rsidRPr="00BD047A" w:rsidRDefault="00BD047A" w:rsidP="00F339D5">
            <w:pPr>
              <w:pStyle w:val="ListParagraph"/>
              <w:spacing w:after="0" w:line="240" w:lineRule="auto"/>
              <w:ind w:left="0"/>
              <w:jc w:val="both"/>
              <w:rPr>
                <w:rFonts w:ascii="Times New Roman" w:hAnsi="Times New Roman"/>
                <w:b/>
                <w:sz w:val="24"/>
                <w:szCs w:val="24"/>
              </w:rPr>
            </w:pPr>
            <w:r w:rsidRPr="00BD047A">
              <w:rPr>
                <w:rFonts w:ascii="Times New Roman" w:hAnsi="Times New Roman"/>
                <w:b/>
                <w:sz w:val="24"/>
                <w:szCs w:val="24"/>
              </w:rPr>
              <w:t>Identify and discuss critical elements of personal, social and global security</w:t>
            </w:r>
            <w:r w:rsidR="00DC6A1C">
              <w:rPr>
                <w:rFonts w:ascii="Times New Roman" w:hAnsi="Times New Roman"/>
                <w:b/>
                <w:sz w:val="24"/>
                <w:szCs w:val="24"/>
              </w:rPr>
              <w:t>.</w:t>
            </w:r>
          </w:p>
          <w:p w:rsidR="00BD047A" w:rsidRPr="00072035" w:rsidRDefault="00BD047A" w:rsidP="00F339D5">
            <w:pPr>
              <w:pStyle w:val="ListParagraph"/>
              <w:spacing w:after="0" w:line="240" w:lineRule="auto"/>
              <w:ind w:left="0"/>
              <w:jc w:val="both"/>
              <w:rPr>
                <w:rFonts w:ascii="Times New Roman" w:hAnsi="Times New Roman"/>
                <w:sz w:val="24"/>
                <w:szCs w:val="24"/>
                <w:u w:val="single"/>
              </w:rPr>
            </w:pPr>
          </w:p>
        </w:tc>
      </w:tr>
      <w:tr w:rsidR="00BD047A" w:rsidRPr="00072035" w:rsidTr="002B4C76">
        <w:tc>
          <w:tcPr>
            <w:tcW w:w="675" w:type="dxa"/>
          </w:tcPr>
          <w:p w:rsidR="00BD047A" w:rsidRPr="00072035" w:rsidRDefault="00BD047A" w:rsidP="00F339D5">
            <w:pPr>
              <w:jc w:val="both"/>
              <w:rPr>
                <w:szCs w:val="24"/>
              </w:rPr>
            </w:pPr>
          </w:p>
        </w:tc>
        <w:tc>
          <w:tcPr>
            <w:tcW w:w="8181" w:type="dxa"/>
          </w:tcPr>
          <w:p w:rsidR="00BD047A" w:rsidRDefault="00BD047A" w:rsidP="00F339D5">
            <w:pPr>
              <w:jc w:val="both"/>
              <w:rPr>
                <w:szCs w:val="24"/>
              </w:rPr>
            </w:pPr>
            <w:r w:rsidRPr="00072035">
              <w:rPr>
                <w:szCs w:val="24"/>
                <w:u w:val="single"/>
              </w:rPr>
              <w:t>Potential Elements of the Performance</w:t>
            </w:r>
            <w:r w:rsidRPr="00072035">
              <w:rPr>
                <w:szCs w:val="24"/>
              </w:rPr>
              <w:t>:</w:t>
            </w:r>
          </w:p>
          <w:p w:rsidR="00EF3587" w:rsidRDefault="00EF3587" w:rsidP="00F339D5">
            <w:pPr>
              <w:jc w:val="both"/>
              <w:rPr>
                <w:szCs w:val="24"/>
              </w:rPr>
            </w:pPr>
          </w:p>
          <w:p w:rsidR="00BD047A" w:rsidRPr="00072035" w:rsidRDefault="00BD047A" w:rsidP="00F339D5">
            <w:pPr>
              <w:numPr>
                <w:ilvl w:val="0"/>
                <w:numId w:val="18"/>
              </w:numPr>
              <w:jc w:val="both"/>
              <w:rPr>
                <w:szCs w:val="24"/>
              </w:rPr>
            </w:pPr>
            <w:r w:rsidRPr="00072035">
              <w:rPr>
                <w:szCs w:val="24"/>
              </w:rPr>
              <w:t>List and describe factors that contribute to personal and social security</w:t>
            </w:r>
          </w:p>
          <w:p w:rsidR="00BD047A" w:rsidRPr="00072035" w:rsidRDefault="00BD047A" w:rsidP="00F339D5">
            <w:pPr>
              <w:numPr>
                <w:ilvl w:val="0"/>
                <w:numId w:val="18"/>
              </w:numPr>
              <w:jc w:val="both"/>
              <w:rPr>
                <w:szCs w:val="24"/>
              </w:rPr>
            </w:pPr>
            <w:r w:rsidRPr="00072035">
              <w:rPr>
                <w:szCs w:val="24"/>
              </w:rPr>
              <w:t>Outline the pros and cons of state based security systems in comparison to models of human and environmental security</w:t>
            </w:r>
          </w:p>
          <w:p w:rsidR="00BD047A" w:rsidRPr="00072035" w:rsidRDefault="00BD047A" w:rsidP="00F339D5">
            <w:pPr>
              <w:numPr>
                <w:ilvl w:val="0"/>
                <w:numId w:val="18"/>
              </w:numPr>
              <w:jc w:val="both"/>
              <w:rPr>
                <w:szCs w:val="24"/>
              </w:rPr>
            </w:pPr>
            <w:r w:rsidRPr="00072035">
              <w:rPr>
                <w:szCs w:val="24"/>
              </w:rPr>
              <w:t>Identify basic human needs and describe the importance of human rights principles and frameworks for promoting human security</w:t>
            </w:r>
          </w:p>
          <w:p w:rsidR="00BD047A" w:rsidRPr="00072035" w:rsidRDefault="00BD047A" w:rsidP="00F339D5">
            <w:pPr>
              <w:numPr>
                <w:ilvl w:val="0"/>
                <w:numId w:val="18"/>
              </w:numPr>
              <w:jc w:val="both"/>
              <w:rPr>
                <w:szCs w:val="24"/>
              </w:rPr>
            </w:pPr>
            <w:r w:rsidRPr="00072035">
              <w:rPr>
                <w:szCs w:val="24"/>
              </w:rPr>
              <w:t>Discuss the importance of environmental ethics, cultural integrity and cultural diversity to global security</w:t>
            </w:r>
          </w:p>
          <w:p w:rsidR="00BD047A" w:rsidRPr="00072035" w:rsidRDefault="00BD047A" w:rsidP="00F339D5">
            <w:pPr>
              <w:numPr>
                <w:ilvl w:val="0"/>
                <w:numId w:val="18"/>
              </w:numPr>
              <w:jc w:val="both"/>
              <w:rPr>
                <w:szCs w:val="24"/>
              </w:rPr>
            </w:pPr>
            <w:r w:rsidRPr="00072035">
              <w:rPr>
                <w:szCs w:val="24"/>
              </w:rPr>
              <w:t>Assess the role of the United Nations to promote and protect international security</w:t>
            </w:r>
          </w:p>
          <w:p w:rsidR="00BD047A" w:rsidRPr="00072035" w:rsidRDefault="00BD047A" w:rsidP="00F339D5">
            <w:pPr>
              <w:ind w:left="720"/>
              <w:jc w:val="both"/>
              <w:rPr>
                <w:szCs w:val="24"/>
              </w:rPr>
            </w:pPr>
          </w:p>
        </w:tc>
      </w:tr>
    </w:tbl>
    <w:p w:rsidR="00FC2FDE" w:rsidRPr="00072035" w:rsidRDefault="00FC2FDE" w:rsidP="00B41308">
      <w:r w:rsidRPr="00072035">
        <w:br w:type="page"/>
      </w:r>
    </w:p>
    <w:p w:rsidR="00D1300B" w:rsidRPr="00072035" w:rsidRDefault="00D1300B">
      <w:pPr>
        <w:rPr>
          <w:szCs w:val="24"/>
        </w:rPr>
      </w:pPr>
    </w:p>
    <w:tbl>
      <w:tblPr>
        <w:tblW w:w="8856" w:type="dxa"/>
        <w:tblLayout w:type="fixed"/>
        <w:tblLook w:val="0000" w:firstRow="0" w:lastRow="0" w:firstColumn="0" w:lastColumn="0" w:noHBand="0" w:noVBand="0"/>
      </w:tblPr>
      <w:tblGrid>
        <w:gridCol w:w="675"/>
        <w:gridCol w:w="567"/>
        <w:gridCol w:w="7614"/>
      </w:tblGrid>
      <w:tr w:rsidR="00D1300B" w:rsidRPr="00072035" w:rsidTr="00945A19">
        <w:trPr>
          <w:cantSplit/>
        </w:trPr>
        <w:tc>
          <w:tcPr>
            <w:tcW w:w="675" w:type="dxa"/>
          </w:tcPr>
          <w:p w:rsidR="00D1300B" w:rsidRPr="00072035" w:rsidRDefault="00D1300B">
            <w:pPr>
              <w:rPr>
                <w:b/>
                <w:szCs w:val="24"/>
              </w:rPr>
            </w:pPr>
            <w:r w:rsidRPr="00072035">
              <w:rPr>
                <w:b/>
                <w:szCs w:val="24"/>
              </w:rPr>
              <w:t>III.</w:t>
            </w:r>
          </w:p>
        </w:tc>
        <w:tc>
          <w:tcPr>
            <w:tcW w:w="8181" w:type="dxa"/>
            <w:gridSpan w:val="2"/>
          </w:tcPr>
          <w:p w:rsidR="00D1300B" w:rsidRPr="00072035" w:rsidRDefault="00D1300B">
            <w:pPr>
              <w:rPr>
                <w:b/>
                <w:szCs w:val="24"/>
              </w:rPr>
            </w:pPr>
            <w:r w:rsidRPr="00072035">
              <w:rPr>
                <w:b/>
                <w:szCs w:val="24"/>
              </w:rPr>
              <w:t>TOPICS:</w:t>
            </w:r>
          </w:p>
          <w:p w:rsidR="00D1300B" w:rsidRPr="00072035" w:rsidRDefault="00D1300B">
            <w:pPr>
              <w:rPr>
                <w:szCs w:val="24"/>
              </w:rPr>
            </w:pPr>
          </w:p>
        </w:tc>
      </w:tr>
      <w:tr w:rsidR="00D1300B" w:rsidRPr="00072035" w:rsidTr="00945A19">
        <w:tc>
          <w:tcPr>
            <w:tcW w:w="675" w:type="dxa"/>
          </w:tcPr>
          <w:p w:rsidR="00D1300B" w:rsidRPr="00072035" w:rsidRDefault="00D1300B">
            <w:pPr>
              <w:rPr>
                <w:szCs w:val="24"/>
              </w:rPr>
            </w:pPr>
          </w:p>
        </w:tc>
        <w:tc>
          <w:tcPr>
            <w:tcW w:w="567" w:type="dxa"/>
          </w:tcPr>
          <w:p w:rsidR="00D1300B" w:rsidRPr="00072035" w:rsidRDefault="00D1300B">
            <w:pPr>
              <w:rPr>
                <w:szCs w:val="24"/>
              </w:rPr>
            </w:pPr>
            <w:r w:rsidRPr="00072035">
              <w:rPr>
                <w:szCs w:val="24"/>
              </w:rPr>
              <w:t>1.</w:t>
            </w:r>
          </w:p>
        </w:tc>
        <w:tc>
          <w:tcPr>
            <w:tcW w:w="7614" w:type="dxa"/>
          </w:tcPr>
          <w:p w:rsidR="00D1300B" w:rsidRDefault="00A72495">
            <w:pPr>
              <w:rPr>
                <w:szCs w:val="24"/>
              </w:rPr>
            </w:pPr>
            <w:r w:rsidRPr="00072035">
              <w:rPr>
                <w:szCs w:val="24"/>
              </w:rPr>
              <w:t>Envisioning a Culture of Peace</w:t>
            </w:r>
          </w:p>
          <w:p w:rsidR="007A01FB" w:rsidRPr="00072035" w:rsidRDefault="007A01FB">
            <w:pPr>
              <w:rPr>
                <w:szCs w:val="24"/>
              </w:rPr>
            </w:pPr>
          </w:p>
        </w:tc>
      </w:tr>
      <w:tr w:rsidR="00D1300B" w:rsidRPr="00072035" w:rsidTr="00945A19">
        <w:tc>
          <w:tcPr>
            <w:tcW w:w="675" w:type="dxa"/>
          </w:tcPr>
          <w:p w:rsidR="00D1300B" w:rsidRPr="00072035" w:rsidRDefault="00D1300B">
            <w:pPr>
              <w:rPr>
                <w:szCs w:val="24"/>
              </w:rPr>
            </w:pPr>
          </w:p>
        </w:tc>
        <w:tc>
          <w:tcPr>
            <w:tcW w:w="567" w:type="dxa"/>
          </w:tcPr>
          <w:p w:rsidR="00D1300B" w:rsidRPr="00072035" w:rsidRDefault="00D1300B">
            <w:pPr>
              <w:rPr>
                <w:szCs w:val="24"/>
              </w:rPr>
            </w:pPr>
            <w:r w:rsidRPr="00072035">
              <w:rPr>
                <w:szCs w:val="24"/>
              </w:rPr>
              <w:t>2.</w:t>
            </w:r>
          </w:p>
        </w:tc>
        <w:tc>
          <w:tcPr>
            <w:tcW w:w="7614" w:type="dxa"/>
          </w:tcPr>
          <w:p w:rsidR="00D1300B" w:rsidRDefault="00A72495">
            <w:pPr>
              <w:rPr>
                <w:szCs w:val="24"/>
              </w:rPr>
            </w:pPr>
            <w:r w:rsidRPr="00072035">
              <w:rPr>
                <w:szCs w:val="24"/>
              </w:rPr>
              <w:t>Explanations for war</w:t>
            </w:r>
          </w:p>
          <w:p w:rsidR="007A01FB" w:rsidRPr="00072035" w:rsidRDefault="007A01FB">
            <w:pPr>
              <w:rPr>
                <w:szCs w:val="24"/>
              </w:rPr>
            </w:pPr>
          </w:p>
        </w:tc>
      </w:tr>
      <w:tr w:rsidR="00D1300B" w:rsidRPr="00072035" w:rsidTr="00945A19">
        <w:tc>
          <w:tcPr>
            <w:tcW w:w="675" w:type="dxa"/>
          </w:tcPr>
          <w:p w:rsidR="00D1300B" w:rsidRPr="00072035" w:rsidRDefault="00D1300B">
            <w:pPr>
              <w:rPr>
                <w:szCs w:val="24"/>
              </w:rPr>
            </w:pPr>
          </w:p>
        </w:tc>
        <w:tc>
          <w:tcPr>
            <w:tcW w:w="567" w:type="dxa"/>
          </w:tcPr>
          <w:p w:rsidR="00D1300B" w:rsidRPr="00072035" w:rsidRDefault="00D1300B">
            <w:pPr>
              <w:rPr>
                <w:szCs w:val="24"/>
              </w:rPr>
            </w:pPr>
            <w:r w:rsidRPr="00072035">
              <w:rPr>
                <w:szCs w:val="24"/>
              </w:rPr>
              <w:t>3.</w:t>
            </w:r>
          </w:p>
        </w:tc>
        <w:tc>
          <w:tcPr>
            <w:tcW w:w="7614" w:type="dxa"/>
          </w:tcPr>
          <w:p w:rsidR="00D1300B" w:rsidRDefault="00A72495">
            <w:pPr>
              <w:rPr>
                <w:szCs w:val="24"/>
              </w:rPr>
            </w:pPr>
            <w:r w:rsidRPr="00072035">
              <w:rPr>
                <w:szCs w:val="24"/>
              </w:rPr>
              <w:t>Weapons of War</w:t>
            </w:r>
          </w:p>
          <w:p w:rsidR="007A01FB" w:rsidRPr="00072035" w:rsidRDefault="007A01FB">
            <w:pPr>
              <w:rPr>
                <w:szCs w:val="24"/>
              </w:rPr>
            </w:pPr>
          </w:p>
        </w:tc>
      </w:tr>
      <w:tr w:rsidR="00D1300B" w:rsidRPr="00072035" w:rsidTr="00945A19">
        <w:tc>
          <w:tcPr>
            <w:tcW w:w="675" w:type="dxa"/>
          </w:tcPr>
          <w:p w:rsidR="00D1300B" w:rsidRPr="00072035" w:rsidRDefault="00D1300B">
            <w:pPr>
              <w:rPr>
                <w:szCs w:val="24"/>
              </w:rPr>
            </w:pPr>
          </w:p>
        </w:tc>
        <w:tc>
          <w:tcPr>
            <w:tcW w:w="567" w:type="dxa"/>
          </w:tcPr>
          <w:p w:rsidR="00D1300B" w:rsidRPr="00072035" w:rsidRDefault="00D1300B">
            <w:pPr>
              <w:rPr>
                <w:szCs w:val="24"/>
              </w:rPr>
            </w:pPr>
            <w:r w:rsidRPr="00072035">
              <w:rPr>
                <w:szCs w:val="24"/>
              </w:rPr>
              <w:t>4.</w:t>
            </w:r>
          </w:p>
        </w:tc>
        <w:tc>
          <w:tcPr>
            <w:tcW w:w="7614" w:type="dxa"/>
          </w:tcPr>
          <w:p w:rsidR="00D1300B" w:rsidRDefault="00A72495">
            <w:pPr>
              <w:rPr>
                <w:szCs w:val="24"/>
              </w:rPr>
            </w:pPr>
            <w:r w:rsidRPr="00072035">
              <w:rPr>
                <w:szCs w:val="24"/>
              </w:rPr>
              <w:t>Impacts of War</w:t>
            </w:r>
          </w:p>
          <w:p w:rsidR="007A01FB" w:rsidRPr="00072035" w:rsidRDefault="007A01FB">
            <w:pPr>
              <w:rPr>
                <w:szCs w:val="24"/>
              </w:rPr>
            </w:pPr>
          </w:p>
        </w:tc>
      </w:tr>
      <w:tr w:rsidR="00D1300B" w:rsidRPr="00072035" w:rsidTr="00945A19">
        <w:tc>
          <w:tcPr>
            <w:tcW w:w="675" w:type="dxa"/>
          </w:tcPr>
          <w:p w:rsidR="00D1300B" w:rsidRPr="00072035" w:rsidRDefault="00D1300B">
            <w:pPr>
              <w:rPr>
                <w:szCs w:val="24"/>
              </w:rPr>
            </w:pPr>
          </w:p>
        </w:tc>
        <w:tc>
          <w:tcPr>
            <w:tcW w:w="567" w:type="dxa"/>
          </w:tcPr>
          <w:p w:rsidR="00D1300B" w:rsidRPr="00072035" w:rsidRDefault="00D1300B">
            <w:pPr>
              <w:rPr>
                <w:szCs w:val="24"/>
              </w:rPr>
            </w:pPr>
            <w:r w:rsidRPr="00072035">
              <w:rPr>
                <w:szCs w:val="24"/>
              </w:rPr>
              <w:t>5.</w:t>
            </w:r>
          </w:p>
        </w:tc>
        <w:tc>
          <w:tcPr>
            <w:tcW w:w="7614" w:type="dxa"/>
          </w:tcPr>
          <w:p w:rsidR="00BD77A9" w:rsidRDefault="00A72495" w:rsidP="00BD77A9">
            <w:pPr>
              <w:rPr>
                <w:szCs w:val="24"/>
              </w:rPr>
            </w:pPr>
            <w:r w:rsidRPr="00072035">
              <w:rPr>
                <w:szCs w:val="24"/>
              </w:rPr>
              <w:t xml:space="preserve">Security </w:t>
            </w:r>
          </w:p>
          <w:p w:rsidR="007A01FB" w:rsidRPr="00072035" w:rsidRDefault="007A01FB" w:rsidP="00BD77A9">
            <w:pPr>
              <w:rPr>
                <w:szCs w:val="24"/>
              </w:rPr>
            </w:pPr>
          </w:p>
        </w:tc>
      </w:tr>
      <w:tr w:rsidR="00BD77A9" w:rsidRPr="00072035" w:rsidTr="00945A19">
        <w:tc>
          <w:tcPr>
            <w:tcW w:w="675" w:type="dxa"/>
          </w:tcPr>
          <w:p w:rsidR="00BD77A9" w:rsidRPr="00072035" w:rsidRDefault="00BD77A9">
            <w:pPr>
              <w:rPr>
                <w:szCs w:val="24"/>
              </w:rPr>
            </w:pPr>
          </w:p>
        </w:tc>
        <w:tc>
          <w:tcPr>
            <w:tcW w:w="567" w:type="dxa"/>
          </w:tcPr>
          <w:p w:rsidR="00BD77A9" w:rsidRPr="00072035" w:rsidRDefault="00BD77A9">
            <w:pPr>
              <w:rPr>
                <w:szCs w:val="24"/>
              </w:rPr>
            </w:pPr>
            <w:r w:rsidRPr="00072035">
              <w:rPr>
                <w:szCs w:val="24"/>
              </w:rPr>
              <w:t xml:space="preserve">6. </w:t>
            </w:r>
          </w:p>
        </w:tc>
        <w:tc>
          <w:tcPr>
            <w:tcW w:w="7614" w:type="dxa"/>
          </w:tcPr>
          <w:p w:rsidR="00BD77A9" w:rsidRPr="00072035" w:rsidRDefault="00E11CB7" w:rsidP="00BD77A9">
            <w:pPr>
              <w:rPr>
                <w:szCs w:val="24"/>
              </w:rPr>
            </w:pPr>
            <w:r>
              <w:rPr>
                <w:szCs w:val="24"/>
              </w:rPr>
              <w:t>United Nations</w:t>
            </w:r>
          </w:p>
        </w:tc>
      </w:tr>
      <w:tr w:rsidR="00D1300B" w:rsidRPr="00072035" w:rsidTr="00945A19">
        <w:trPr>
          <w:trHeight w:val="477"/>
        </w:trPr>
        <w:tc>
          <w:tcPr>
            <w:tcW w:w="675" w:type="dxa"/>
          </w:tcPr>
          <w:p w:rsidR="00D1300B" w:rsidRDefault="00D1300B">
            <w:pPr>
              <w:rPr>
                <w:szCs w:val="24"/>
              </w:rPr>
            </w:pPr>
          </w:p>
          <w:p w:rsidR="007A01FB" w:rsidRPr="00072035" w:rsidRDefault="007A01FB">
            <w:pPr>
              <w:rPr>
                <w:szCs w:val="24"/>
              </w:rPr>
            </w:pPr>
          </w:p>
        </w:tc>
        <w:tc>
          <w:tcPr>
            <w:tcW w:w="567" w:type="dxa"/>
          </w:tcPr>
          <w:p w:rsidR="00D1300B" w:rsidRPr="00072035" w:rsidRDefault="00D1300B">
            <w:pPr>
              <w:rPr>
                <w:szCs w:val="24"/>
              </w:rPr>
            </w:pPr>
          </w:p>
        </w:tc>
        <w:tc>
          <w:tcPr>
            <w:tcW w:w="7614" w:type="dxa"/>
          </w:tcPr>
          <w:p w:rsidR="00D1300B" w:rsidRPr="00072035" w:rsidRDefault="00D1300B">
            <w:pPr>
              <w:rPr>
                <w:szCs w:val="24"/>
              </w:rPr>
            </w:pPr>
          </w:p>
        </w:tc>
      </w:tr>
      <w:tr w:rsidR="00D1300B" w:rsidRPr="00072035" w:rsidTr="00945A19">
        <w:trPr>
          <w:cantSplit/>
        </w:trPr>
        <w:tc>
          <w:tcPr>
            <w:tcW w:w="675" w:type="dxa"/>
          </w:tcPr>
          <w:p w:rsidR="00D1300B" w:rsidRPr="00072035" w:rsidRDefault="00D1300B">
            <w:pPr>
              <w:rPr>
                <w:b/>
                <w:szCs w:val="24"/>
              </w:rPr>
            </w:pPr>
            <w:r w:rsidRPr="00072035">
              <w:rPr>
                <w:b/>
                <w:szCs w:val="24"/>
              </w:rPr>
              <w:t>IV.</w:t>
            </w:r>
          </w:p>
        </w:tc>
        <w:tc>
          <w:tcPr>
            <w:tcW w:w="8181" w:type="dxa"/>
            <w:gridSpan w:val="2"/>
          </w:tcPr>
          <w:p w:rsidR="00D1300B" w:rsidRPr="00072035" w:rsidRDefault="00D1300B">
            <w:pPr>
              <w:rPr>
                <w:b/>
                <w:szCs w:val="24"/>
              </w:rPr>
            </w:pPr>
            <w:r w:rsidRPr="00072035">
              <w:rPr>
                <w:b/>
                <w:szCs w:val="24"/>
              </w:rPr>
              <w:t>REQUIRED RESOURCES/TEXTS/MATERIALS:</w:t>
            </w:r>
          </w:p>
          <w:p w:rsidR="00A72495" w:rsidRPr="00072035" w:rsidRDefault="00A72495">
            <w:pPr>
              <w:rPr>
                <w:b/>
                <w:szCs w:val="24"/>
              </w:rPr>
            </w:pPr>
          </w:p>
          <w:p w:rsidR="00022156" w:rsidRPr="00072035" w:rsidRDefault="00022156" w:rsidP="00A72495">
            <w:pPr>
              <w:rPr>
                <w:b/>
                <w:noProof/>
                <w:szCs w:val="24"/>
                <w:u w:val="single"/>
              </w:rPr>
            </w:pPr>
            <w:r w:rsidRPr="00072035">
              <w:rPr>
                <w:b/>
                <w:noProof/>
                <w:szCs w:val="24"/>
                <w:u w:val="single"/>
              </w:rPr>
              <w:t xml:space="preserve">Course Text: </w:t>
            </w:r>
          </w:p>
          <w:p w:rsidR="00022156" w:rsidRPr="00072035" w:rsidRDefault="00022156" w:rsidP="00A72495">
            <w:pPr>
              <w:rPr>
                <w:noProof/>
                <w:szCs w:val="24"/>
              </w:rPr>
            </w:pPr>
          </w:p>
          <w:p w:rsidR="00A72495" w:rsidRPr="00072035" w:rsidRDefault="00E11CB7" w:rsidP="00EF3587">
            <w:pPr>
              <w:rPr>
                <w:i/>
                <w:szCs w:val="24"/>
              </w:rPr>
            </w:pPr>
            <w:r>
              <w:rPr>
                <w:noProof/>
                <w:szCs w:val="24"/>
              </w:rPr>
              <w:t>There are no required text for this course. The instructor will provide mandatory readig articles throughout the course and make them available in the library and/or on LMS</w:t>
            </w:r>
            <w:r w:rsidR="00A72495" w:rsidRPr="00072035">
              <w:rPr>
                <w:noProof/>
                <w:szCs w:val="24"/>
              </w:rPr>
              <w:t>.</w:t>
            </w:r>
          </w:p>
        </w:tc>
      </w:tr>
    </w:tbl>
    <w:p w:rsidR="00D1300B" w:rsidRDefault="00D1300B">
      <w:pPr>
        <w:rPr>
          <w:szCs w:val="24"/>
        </w:rPr>
      </w:pPr>
    </w:p>
    <w:p w:rsidR="00EF3587" w:rsidRPr="00072035" w:rsidRDefault="00EF3587">
      <w:pPr>
        <w:rPr>
          <w:szCs w:val="24"/>
        </w:rPr>
      </w:pPr>
    </w:p>
    <w:tbl>
      <w:tblPr>
        <w:tblW w:w="0" w:type="auto"/>
        <w:tblLayout w:type="fixed"/>
        <w:tblLook w:val="0000" w:firstRow="0" w:lastRow="0" w:firstColumn="0" w:lastColumn="0" w:noHBand="0" w:noVBand="0"/>
      </w:tblPr>
      <w:tblGrid>
        <w:gridCol w:w="675"/>
        <w:gridCol w:w="8181"/>
      </w:tblGrid>
      <w:tr w:rsidR="00D1300B" w:rsidRPr="00072035" w:rsidTr="00072035">
        <w:trPr>
          <w:cantSplit/>
        </w:trPr>
        <w:tc>
          <w:tcPr>
            <w:tcW w:w="675" w:type="dxa"/>
          </w:tcPr>
          <w:p w:rsidR="00D1300B" w:rsidRPr="00072035" w:rsidRDefault="00D1300B">
            <w:pPr>
              <w:rPr>
                <w:b/>
                <w:szCs w:val="24"/>
              </w:rPr>
            </w:pPr>
            <w:r w:rsidRPr="00072035">
              <w:rPr>
                <w:b/>
                <w:szCs w:val="24"/>
              </w:rPr>
              <w:t>V.</w:t>
            </w:r>
          </w:p>
        </w:tc>
        <w:tc>
          <w:tcPr>
            <w:tcW w:w="8181" w:type="dxa"/>
          </w:tcPr>
          <w:p w:rsidR="00D1300B" w:rsidRDefault="00D1300B">
            <w:pPr>
              <w:rPr>
                <w:b/>
                <w:szCs w:val="24"/>
              </w:rPr>
            </w:pPr>
            <w:r w:rsidRPr="00072035">
              <w:rPr>
                <w:b/>
                <w:szCs w:val="24"/>
              </w:rPr>
              <w:t>EVALUATION PROCESS/GRADING SYSTEM:</w:t>
            </w:r>
          </w:p>
          <w:p w:rsidR="001B4351" w:rsidRPr="00072035" w:rsidRDefault="001B4351">
            <w:pPr>
              <w:rPr>
                <w:b/>
                <w:szCs w:val="24"/>
              </w:rPr>
            </w:pPr>
          </w:p>
          <w:tbl>
            <w:tblPr>
              <w:tblW w:w="0" w:type="auto"/>
              <w:tblLayout w:type="fixed"/>
              <w:tblLook w:val="04A0" w:firstRow="1" w:lastRow="0" w:firstColumn="1" w:lastColumn="0" w:noHBand="0" w:noVBand="1"/>
            </w:tblPr>
            <w:tblGrid>
              <w:gridCol w:w="6003"/>
              <w:gridCol w:w="718"/>
            </w:tblGrid>
            <w:tr w:rsidR="00B30962" w:rsidRPr="00A069EF" w:rsidTr="00EF3587">
              <w:trPr>
                <w:trHeight w:val="389"/>
              </w:trPr>
              <w:tc>
                <w:tcPr>
                  <w:tcW w:w="6003" w:type="dxa"/>
                </w:tcPr>
                <w:p w:rsidR="00B30962" w:rsidRPr="00A069EF" w:rsidRDefault="00B30962" w:rsidP="00E2369C">
                  <w:pPr>
                    <w:rPr>
                      <w:szCs w:val="24"/>
                    </w:rPr>
                  </w:pPr>
                  <w:r w:rsidRPr="00A069EF">
                    <w:rPr>
                      <w:szCs w:val="24"/>
                    </w:rPr>
                    <w:t>Critical Reflection Journal</w:t>
                  </w:r>
                  <w:r w:rsidR="00E11CB7">
                    <w:rPr>
                      <w:szCs w:val="24"/>
                    </w:rPr>
                    <w:t>s</w:t>
                  </w:r>
                </w:p>
              </w:tc>
              <w:tc>
                <w:tcPr>
                  <w:tcW w:w="718" w:type="dxa"/>
                </w:tcPr>
                <w:p w:rsidR="00B30962" w:rsidRDefault="002D6562" w:rsidP="00E2369C">
                  <w:pPr>
                    <w:rPr>
                      <w:szCs w:val="24"/>
                    </w:rPr>
                  </w:pPr>
                  <w:r>
                    <w:rPr>
                      <w:szCs w:val="24"/>
                    </w:rPr>
                    <w:t>25</w:t>
                  </w:r>
                </w:p>
                <w:p w:rsidR="007A01FB" w:rsidRPr="00A069EF" w:rsidRDefault="007A01FB" w:rsidP="00E2369C">
                  <w:pPr>
                    <w:rPr>
                      <w:szCs w:val="24"/>
                    </w:rPr>
                  </w:pPr>
                </w:p>
              </w:tc>
            </w:tr>
            <w:tr w:rsidR="00B30962" w:rsidRPr="00A069EF" w:rsidTr="00EF3587">
              <w:trPr>
                <w:trHeight w:val="368"/>
              </w:trPr>
              <w:tc>
                <w:tcPr>
                  <w:tcW w:w="6003" w:type="dxa"/>
                </w:tcPr>
                <w:p w:rsidR="00B30962" w:rsidRPr="00A069EF" w:rsidRDefault="002D6562" w:rsidP="00E11CB7">
                  <w:pPr>
                    <w:rPr>
                      <w:szCs w:val="24"/>
                    </w:rPr>
                  </w:pPr>
                  <w:r>
                    <w:rPr>
                      <w:szCs w:val="24"/>
                    </w:rPr>
                    <w:t xml:space="preserve">Midterm </w:t>
                  </w:r>
                </w:p>
              </w:tc>
              <w:tc>
                <w:tcPr>
                  <w:tcW w:w="718" w:type="dxa"/>
                </w:tcPr>
                <w:p w:rsidR="00B30962" w:rsidRDefault="002D6562" w:rsidP="00E2369C">
                  <w:pPr>
                    <w:rPr>
                      <w:szCs w:val="24"/>
                    </w:rPr>
                  </w:pPr>
                  <w:r>
                    <w:rPr>
                      <w:szCs w:val="24"/>
                    </w:rPr>
                    <w:t>20</w:t>
                  </w:r>
                </w:p>
                <w:p w:rsidR="007A01FB" w:rsidRPr="00A069EF" w:rsidRDefault="007A01FB" w:rsidP="00E2369C">
                  <w:pPr>
                    <w:rPr>
                      <w:szCs w:val="24"/>
                    </w:rPr>
                  </w:pPr>
                </w:p>
              </w:tc>
            </w:tr>
            <w:tr w:rsidR="001B4351" w:rsidRPr="00A069EF" w:rsidTr="00EF3587">
              <w:trPr>
                <w:trHeight w:val="389"/>
              </w:trPr>
              <w:tc>
                <w:tcPr>
                  <w:tcW w:w="6003" w:type="dxa"/>
                </w:tcPr>
                <w:p w:rsidR="001B4351" w:rsidRPr="00A069EF" w:rsidRDefault="001B4351" w:rsidP="00E2369C">
                  <w:pPr>
                    <w:rPr>
                      <w:szCs w:val="24"/>
                    </w:rPr>
                  </w:pPr>
                  <w:r w:rsidRPr="00A069EF">
                    <w:rPr>
                      <w:szCs w:val="24"/>
                    </w:rPr>
                    <w:t>Assignments</w:t>
                  </w:r>
                </w:p>
              </w:tc>
              <w:tc>
                <w:tcPr>
                  <w:tcW w:w="718" w:type="dxa"/>
                </w:tcPr>
                <w:p w:rsidR="001B4351" w:rsidRDefault="001B4351" w:rsidP="00E2369C">
                  <w:pPr>
                    <w:rPr>
                      <w:szCs w:val="24"/>
                    </w:rPr>
                  </w:pPr>
                  <w:r w:rsidRPr="00A069EF">
                    <w:rPr>
                      <w:szCs w:val="24"/>
                    </w:rPr>
                    <w:t>15</w:t>
                  </w:r>
                </w:p>
                <w:p w:rsidR="007A01FB" w:rsidRPr="00A069EF" w:rsidRDefault="007A01FB" w:rsidP="00E2369C">
                  <w:pPr>
                    <w:rPr>
                      <w:szCs w:val="24"/>
                    </w:rPr>
                  </w:pPr>
                </w:p>
              </w:tc>
            </w:tr>
            <w:tr w:rsidR="001B4351" w:rsidRPr="00A069EF" w:rsidTr="00EF3587">
              <w:trPr>
                <w:trHeight w:val="368"/>
              </w:trPr>
              <w:tc>
                <w:tcPr>
                  <w:tcW w:w="6003" w:type="dxa"/>
                </w:tcPr>
                <w:p w:rsidR="001B4351" w:rsidRPr="00A069EF" w:rsidRDefault="00E11CB7" w:rsidP="001B4351">
                  <w:pPr>
                    <w:rPr>
                      <w:szCs w:val="24"/>
                    </w:rPr>
                  </w:pPr>
                  <w:r>
                    <w:rPr>
                      <w:szCs w:val="24"/>
                    </w:rPr>
                    <w:t>Class</w:t>
                  </w:r>
                  <w:r w:rsidR="001B4351">
                    <w:rPr>
                      <w:szCs w:val="24"/>
                    </w:rPr>
                    <w:t xml:space="preserve"> Activities</w:t>
                  </w:r>
                </w:p>
              </w:tc>
              <w:tc>
                <w:tcPr>
                  <w:tcW w:w="718" w:type="dxa"/>
                </w:tcPr>
                <w:p w:rsidR="001B4351" w:rsidRDefault="001B4351" w:rsidP="00E2369C">
                  <w:pPr>
                    <w:rPr>
                      <w:szCs w:val="24"/>
                    </w:rPr>
                  </w:pPr>
                  <w:r>
                    <w:rPr>
                      <w:szCs w:val="24"/>
                    </w:rPr>
                    <w:t>15</w:t>
                  </w:r>
                </w:p>
                <w:p w:rsidR="007A01FB" w:rsidRPr="00A069EF" w:rsidRDefault="007A01FB" w:rsidP="00E2369C">
                  <w:pPr>
                    <w:rPr>
                      <w:szCs w:val="24"/>
                    </w:rPr>
                  </w:pPr>
                </w:p>
              </w:tc>
            </w:tr>
            <w:tr w:rsidR="001B4351" w:rsidRPr="00A069EF" w:rsidTr="00EF3587">
              <w:trPr>
                <w:trHeight w:val="389"/>
              </w:trPr>
              <w:tc>
                <w:tcPr>
                  <w:tcW w:w="6003" w:type="dxa"/>
                </w:tcPr>
                <w:p w:rsidR="001B4351" w:rsidRPr="00A069EF" w:rsidRDefault="001B4351" w:rsidP="00E2369C">
                  <w:pPr>
                    <w:rPr>
                      <w:szCs w:val="24"/>
                    </w:rPr>
                  </w:pPr>
                  <w:r w:rsidRPr="00A069EF">
                    <w:rPr>
                      <w:szCs w:val="24"/>
                    </w:rPr>
                    <w:t>Final Exam</w:t>
                  </w:r>
                </w:p>
              </w:tc>
              <w:tc>
                <w:tcPr>
                  <w:tcW w:w="718" w:type="dxa"/>
                </w:tcPr>
                <w:p w:rsidR="001B4351" w:rsidRDefault="001B4351" w:rsidP="002D6562">
                  <w:pPr>
                    <w:rPr>
                      <w:szCs w:val="24"/>
                    </w:rPr>
                  </w:pPr>
                  <w:r>
                    <w:rPr>
                      <w:szCs w:val="24"/>
                    </w:rPr>
                    <w:t>25</w:t>
                  </w:r>
                </w:p>
                <w:p w:rsidR="007A01FB" w:rsidRPr="00A069EF" w:rsidRDefault="007A01FB" w:rsidP="002D6562">
                  <w:pPr>
                    <w:rPr>
                      <w:szCs w:val="24"/>
                    </w:rPr>
                  </w:pPr>
                </w:p>
              </w:tc>
            </w:tr>
            <w:tr w:rsidR="001B4351" w:rsidTr="00EF3587">
              <w:trPr>
                <w:trHeight w:val="368"/>
              </w:trPr>
              <w:tc>
                <w:tcPr>
                  <w:tcW w:w="6003" w:type="dxa"/>
                </w:tcPr>
                <w:p w:rsidR="001B4351" w:rsidRPr="00A069EF" w:rsidRDefault="001B4351" w:rsidP="00E2369C">
                  <w:pPr>
                    <w:jc w:val="right"/>
                    <w:rPr>
                      <w:szCs w:val="24"/>
                    </w:rPr>
                  </w:pPr>
                  <w:r>
                    <w:rPr>
                      <w:szCs w:val="24"/>
                    </w:rPr>
                    <w:t>Total</w:t>
                  </w:r>
                </w:p>
              </w:tc>
              <w:tc>
                <w:tcPr>
                  <w:tcW w:w="718" w:type="dxa"/>
                </w:tcPr>
                <w:p w:rsidR="001B4351" w:rsidRDefault="001B4351" w:rsidP="00E2369C">
                  <w:pPr>
                    <w:rPr>
                      <w:szCs w:val="24"/>
                    </w:rPr>
                  </w:pPr>
                  <w:r>
                    <w:rPr>
                      <w:szCs w:val="24"/>
                    </w:rPr>
                    <w:t>100</w:t>
                  </w:r>
                </w:p>
              </w:tc>
            </w:tr>
          </w:tbl>
          <w:p w:rsidR="003105F3" w:rsidRPr="00072035" w:rsidRDefault="003105F3" w:rsidP="003105F3">
            <w:pPr>
              <w:rPr>
                <w:szCs w:val="24"/>
              </w:rPr>
            </w:pPr>
          </w:p>
        </w:tc>
      </w:tr>
    </w:tbl>
    <w:p w:rsidR="002D187E" w:rsidRDefault="002D187E">
      <w:r>
        <w:br w:type="page"/>
      </w:r>
    </w:p>
    <w:tbl>
      <w:tblPr>
        <w:tblW w:w="0" w:type="auto"/>
        <w:tblLayout w:type="fixed"/>
        <w:tblLook w:val="0000" w:firstRow="0" w:lastRow="0" w:firstColumn="0" w:lastColumn="0" w:noHBand="0" w:noVBand="0"/>
      </w:tblPr>
      <w:tblGrid>
        <w:gridCol w:w="675"/>
        <w:gridCol w:w="1701"/>
        <w:gridCol w:w="4678"/>
        <w:gridCol w:w="1802"/>
      </w:tblGrid>
      <w:tr w:rsidR="00072035" w:rsidRPr="002D187E" w:rsidTr="00072035">
        <w:tc>
          <w:tcPr>
            <w:tcW w:w="675" w:type="dxa"/>
            <w:tcBorders>
              <w:top w:val="nil"/>
              <w:left w:val="nil"/>
              <w:bottom w:val="nil"/>
              <w:right w:val="nil"/>
            </w:tcBorders>
          </w:tcPr>
          <w:p w:rsidR="00072035" w:rsidRPr="002D187E" w:rsidRDefault="00072035" w:rsidP="00E2369C">
            <w:pPr>
              <w:jc w:val="center"/>
            </w:pPr>
          </w:p>
        </w:tc>
        <w:tc>
          <w:tcPr>
            <w:tcW w:w="1701" w:type="dxa"/>
            <w:tcBorders>
              <w:top w:val="nil"/>
              <w:left w:val="nil"/>
              <w:bottom w:val="nil"/>
              <w:right w:val="nil"/>
            </w:tcBorders>
          </w:tcPr>
          <w:p w:rsidR="00072035" w:rsidRPr="002D187E" w:rsidRDefault="00072035" w:rsidP="00E2369C">
            <w:pPr>
              <w:jc w:val="center"/>
            </w:pPr>
          </w:p>
          <w:p w:rsidR="00072035" w:rsidRPr="002D187E" w:rsidRDefault="00072035" w:rsidP="00E2369C">
            <w:pPr>
              <w:pStyle w:val="Heading2"/>
              <w:rPr>
                <w:b w:val="0"/>
                <w:bCs/>
                <w:u w:val="single"/>
              </w:rPr>
            </w:pPr>
            <w:r w:rsidRPr="002D187E">
              <w:rPr>
                <w:b w:val="0"/>
                <w:bCs/>
                <w:u w:val="single"/>
              </w:rPr>
              <w:t>Grade</w:t>
            </w:r>
          </w:p>
        </w:tc>
        <w:tc>
          <w:tcPr>
            <w:tcW w:w="4678" w:type="dxa"/>
            <w:tcBorders>
              <w:top w:val="nil"/>
              <w:left w:val="nil"/>
              <w:bottom w:val="nil"/>
              <w:right w:val="nil"/>
            </w:tcBorders>
          </w:tcPr>
          <w:p w:rsidR="00072035" w:rsidRPr="002D187E" w:rsidRDefault="00072035" w:rsidP="00E2369C">
            <w:pPr>
              <w:jc w:val="center"/>
            </w:pPr>
          </w:p>
          <w:p w:rsidR="00072035" w:rsidRPr="002D187E" w:rsidRDefault="00072035" w:rsidP="00E2369C">
            <w:pPr>
              <w:pStyle w:val="Heading1"/>
              <w:rPr>
                <w:b w:val="0"/>
                <w:bCs/>
              </w:rPr>
            </w:pPr>
            <w:r w:rsidRPr="002D187E">
              <w:rPr>
                <w:b w:val="0"/>
                <w:bCs/>
              </w:rPr>
              <w:t>Definition</w:t>
            </w:r>
          </w:p>
        </w:tc>
        <w:tc>
          <w:tcPr>
            <w:tcW w:w="1802" w:type="dxa"/>
            <w:tcBorders>
              <w:top w:val="nil"/>
              <w:left w:val="nil"/>
              <w:bottom w:val="nil"/>
              <w:right w:val="nil"/>
            </w:tcBorders>
          </w:tcPr>
          <w:p w:rsidR="00072035" w:rsidRPr="002D187E" w:rsidRDefault="00072035" w:rsidP="00E2369C">
            <w:pPr>
              <w:pStyle w:val="BodyText"/>
              <w:jc w:val="center"/>
              <w:rPr>
                <w:bCs/>
                <w:iCs/>
              </w:rPr>
            </w:pPr>
            <w:r w:rsidRPr="002D187E">
              <w:rPr>
                <w:bCs/>
                <w:iCs/>
              </w:rPr>
              <w:t xml:space="preserve">Grade Point </w:t>
            </w:r>
            <w:r w:rsidRPr="002D187E">
              <w:rPr>
                <w:bCs/>
                <w:iCs/>
                <w:u w:val="single"/>
              </w:rPr>
              <w:t>Equivalent</w:t>
            </w:r>
          </w:p>
          <w:p w:rsidR="00072035" w:rsidRPr="002D187E" w:rsidRDefault="00072035" w:rsidP="00E2369C">
            <w:pPr>
              <w:jc w:val="center"/>
            </w:pPr>
          </w:p>
        </w:tc>
      </w:tr>
      <w:tr w:rsidR="00072035" w:rsidRPr="00072035" w:rsidTr="00072035">
        <w:trPr>
          <w:cantSplit/>
        </w:trPr>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A+</w:t>
            </w:r>
          </w:p>
        </w:tc>
        <w:tc>
          <w:tcPr>
            <w:tcW w:w="4678" w:type="dxa"/>
            <w:tcBorders>
              <w:top w:val="nil"/>
              <w:left w:val="nil"/>
              <w:bottom w:val="nil"/>
              <w:right w:val="nil"/>
            </w:tcBorders>
          </w:tcPr>
          <w:p w:rsidR="00072035" w:rsidRPr="00072035" w:rsidRDefault="00072035" w:rsidP="00E2369C">
            <w:pPr>
              <w:jc w:val="center"/>
            </w:pPr>
            <w:r w:rsidRPr="00072035">
              <w:t>90 – 100%</w:t>
            </w:r>
          </w:p>
        </w:tc>
        <w:tc>
          <w:tcPr>
            <w:tcW w:w="1802" w:type="dxa"/>
            <w:vMerge w:val="restart"/>
            <w:tcBorders>
              <w:top w:val="nil"/>
              <w:left w:val="nil"/>
              <w:bottom w:val="nil"/>
              <w:right w:val="nil"/>
            </w:tcBorders>
            <w:vAlign w:val="center"/>
          </w:tcPr>
          <w:p w:rsidR="00072035" w:rsidRPr="00072035" w:rsidRDefault="00072035" w:rsidP="00E2369C">
            <w:pPr>
              <w:jc w:val="center"/>
            </w:pPr>
            <w:r w:rsidRPr="00072035">
              <w:t>4.00</w:t>
            </w:r>
          </w:p>
        </w:tc>
      </w:tr>
      <w:tr w:rsidR="00072035" w:rsidRPr="00072035" w:rsidTr="00072035">
        <w:trPr>
          <w:cantSplit/>
        </w:trPr>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A</w:t>
            </w:r>
          </w:p>
        </w:tc>
        <w:tc>
          <w:tcPr>
            <w:tcW w:w="4678" w:type="dxa"/>
            <w:tcBorders>
              <w:top w:val="nil"/>
              <w:left w:val="nil"/>
              <w:bottom w:val="nil"/>
              <w:right w:val="nil"/>
            </w:tcBorders>
          </w:tcPr>
          <w:p w:rsidR="00072035" w:rsidRPr="00072035" w:rsidRDefault="00072035" w:rsidP="00E2369C">
            <w:pPr>
              <w:jc w:val="center"/>
            </w:pPr>
            <w:r w:rsidRPr="00072035">
              <w:t>80 – 89%</w:t>
            </w:r>
          </w:p>
        </w:tc>
        <w:tc>
          <w:tcPr>
            <w:tcW w:w="1802" w:type="dxa"/>
            <w:vMerge/>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B</w:t>
            </w:r>
          </w:p>
        </w:tc>
        <w:tc>
          <w:tcPr>
            <w:tcW w:w="4678" w:type="dxa"/>
            <w:tcBorders>
              <w:top w:val="nil"/>
              <w:left w:val="nil"/>
              <w:bottom w:val="nil"/>
              <w:right w:val="nil"/>
            </w:tcBorders>
          </w:tcPr>
          <w:p w:rsidR="00072035" w:rsidRPr="00072035" w:rsidRDefault="00072035" w:rsidP="00E2369C">
            <w:pPr>
              <w:jc w:val="center"/>
            </w:pPr>
            <w:r w:rsidRPr="00072035">
              <w:t>70 - 79%</w:t>
            </w:r>
          </w:p>
        </w:tc>
        <w:tc>
          <w:tcPr>
            <w:tcW w:w="1802" w:type="dxa"/>
            <w:tcBorders>
              <w:top w:val="nil"/>
              <w:left w:val="nil"/>
              <w:bottom w:val="nil"/>
              <w:right w:val="nil"/>
            </w:tcBorders>
          </w:tcPr>
          <w:p w:rsidR="00072035" w:rsidRPr="00072035" w:rsidRDefault="00072035" w:rsidP="00E2369C">
            <w:pPr>
              <w:jc w:val="center"/>
            </w:pPr>
            <w:r w:rsidRPr="00072035">
              <w:t>3.00</w:t>
            </w: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C</w:t>
            </w:r>
          </w:p>
        </w:tc>
        <w:tc>
          <w:tcPr>
            <w:tcW w:w="4678" w:type="dxa"/>
            <w:tcBorders>
              <w:top w:val="nil"/>
              <w:left w:val="nil"/>
              <w:bottom w:val="nil"/>
              <w:right w:val="nil"/>
            </w:tcBorders>
          </w:tcPr>
          <w:p w:rsidR="00072035" w:rsidRPr="00072035" w:rsidRDefault="00072035" w:rsidP="00E2369C">
            <w:pPr>
              <w:jc w:val="center"/>
            </w:pPr>
            <w:r w:rsidRPr="00072035">
              <w:t>60 - 69%</w:t>
            </w:r>
          </w:p>
        </w:tc>
        <w:tc>
          <w:tcPr>
            <w:tcW w:w="1802" w:type="dxa"/>
            <w:tcBorders>
              <w:top w:val="nil"/>
              <w:left w:val="nil"/>
              <w:bottom w:val="nil"/>
              <w:right w:val="nil"/>
            </w:tcBorders>
          </w:tcPr>
          <w:p w:rsidR="00072035" w:rsidRPr="00072035" w:rsidRDefault="00072035" w:rsidP="00E2369C">
            <w:pPr>
              <w:jc w:val="center"/>
            </w:pPr>
            <w:r w:rsidRPr="00072035">
              <w:t>2.00</w:t>
            </w: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D</w:t>
            </w:r>
          </w:p>
        </w:tc>
        <w:tc>
          <w:tcPr>
            <w:tcW w:w="4678" w:type="dxa"/>
            <w:tcBorders>
              <w:top w:val="nil"/>
              <w:left w:val="nil"/>
              <w:bottom w:val="nil"/>
              <w:right w:val="nil"/>
            </w:tcBorders>
          </w:tcPr>
          <w:p w:rsidR="00072035" w:rsidRPr="00072035" w:rsidRDefault="00072035" w:rsidP="00E2369C">
            <w:pPr>
              <w:jc w:val="center"/>
            </w:pPr>
            <w:r w:rsidRPr="00072035">
              <w:t>50 – 59%</w:t>
            </w:r>
          </w:p>
        </w:tc>
        <w:tc>
          <w:tcPr>
            <w:tcW w:w="1802" w:type="dxa"/>
            <w:tcBorders>
              <w:top w:val="nil"/>
              <w:left w:val="nil"/>
              <w:bottom w:val="nil"/>
              <w:right w:val="nil"/>
            </w:tcBorders>
          </w:tcPr>
          <w:p w:rsidR="00072035" w:rsidRPr="00072035" w:rsidRDefault="00072035" w:rsidP="00E2369C">
            <w:pPr>
              <w:jc w:val="center"/>
            </w:pPr>
            <w:r w:rsidRPr="00072035">
              <w:t>1.00</w:t>
            </w: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F (Fail)</w:t>
            </w:r>
          </w:p>
        </w:tc>
        <w:tc>
          <w:tcPr>
            <w:tcW w:w="4678" w:type="dxa"/>
            <w:tcBorders>
              <w:top w:val="nil"/>
              <w:left w:val="nil"/>
              <w:bottom w:val="nil"/>
              <w:right w:val="nil"/>
            </w:tcBorders>
          </w:tcPr>
          <w:p w:rsidR="00072035" w:rsidRPr="00072035" w:rsidRDefault="00072035" w:rsidP="00E2369C">
            <w:pPr>
              <w:jc w:val="center"/>
            </w:pPr>
            <w:r w:rsidRPr="00072035">
              <w:t>49% and below</w:t>
            </w:r>
          </w:p>
        </w:tc>
        <w:tc>
          <w:tcPr>
            <w:tcW w:w="1802" w:type="dxa"/>
            <w:tcBorders>
              <w:top w:val="nil"/>
              <w:left w:val="nil"/>
              <w:bottom w:val="nil"/>
              <w:right w:val="nil"/>
            </w:tcBorders>
          </w:tcPr>
          <w:p w:rsidR="00072035" w:rsidRPr="00072035" w:rsidRDefault="00072035" w:rsidP="00E2369C">
            <w:pPr>
              <w:jc w:val="center"/>
            </w:pPr>
            <w:r w:rsidRPr="00072035">
              <w:t>0.00</w:t>
            </w: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CR (Credit)</w:t>
            </w:r>
          </w:p>
        </w:tc>
        <w:tc>
          <w:tcPr>
            <w:tcW w:w="4678" w:type="dxa"/>
            <w:tcBorders>
              <w:top w:val="nil"/>
              <w:left w:val="nil"/>
              <w:bottom w:val="nil"/>
              <w:right w:val="nil"/>
            </w:tcBorders>
          </w:tcPr>
          <w:p w:rsidR="00072035" w:rsidRPr="00072035" w:rsidRDefault="00072035" w:rsidP="00E2369C">
            <w:r w:rsidRPr="00072035">
              <w:t>Credit for diploma requirements has been awarded.</w:t>
            </w:r>
          </w:p>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S</w:t>
            </w:r>
          </w:p>
        </w:tc>
        <w:tc>
          <w:tcPr>
            <w:tcW w:w="4678" w:type="dxa"/>
            <w:tcBorders>
              <w:top w:val="nil"/>
              <w:left w:val="nil"/>
              <w:bottom w:val="nil"/>
              <w:right w:val="nil"/>
            </w:tcBorders>
          </w:tcPr>
          <w:p w:rsidR="00072035" w:rsidRPr="00072035" w:rsidRDefault="00072035" w:rsidP="00E2369C">
            <w:r w:rsidRPr="00072035">
              <w:t>Satisfactory achievement in field /clinical placement or non-graded subject area.</w:t>
            </w:r>
          </w:p>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U</w:t>
            </w:r>
          </w:p>
        </w:tc>
        <w:tc>
          <w:tcPr>
            <w:tcW w:w="4678" w:type="dxa"/>
            <w:tcBorders>
              <w:top w:val="nil"/>
              <w:left w:val="nil"/>
              <w:bottom w:val="nil"/>
              <w:right w:val="nil"/>
            </w:tcBorders>
          </w:tcPr>
          <w:p w:rsidR="00072035" w:rsidRPr="00072035" w:rsidRDefault="00072035" w:rsidP="00E2369C">
            <w:r w:rsidRPr="00072035">
              <w:t>Unsatisfactory achievement in field/clinical placement or non-graded subject area.</w:t>
            </w:r>
          </w:p>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X</w:t>
            </w:r>
          </w:p>
        </w:tc>
        <w:tc>
          <w:tcPr>
            <w:tcW w:w="4678" w:type="dxa"/>
            <w:tcBorders>
              <w:top w:val="nil"/>
              <w:left w:val="nil"/>
              <w:bottom w:val="nil"/>
              <w:right w:val="nil"/>
            </w:tcBorders>
          </w:tcPr>
          <w:p w:rsidR="00072035" w:rsidRPr="00072035" w:rsidRDefault="00072035" w:rsidP="00E2369C">
            <w:r w:rsidRPr="00072035">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NR</w:t>
            </w:r>
          </w:p>
        </w:tc>
        <w:tc>
          <w:tcPr>
            <w:tcW w:w="4678" w:type="dxa"/>
            <w:tcBorders>
              <w:top w:val="nil"/>
              <w:left w:val="nil"/>
              <w:bottom w:val="nil"/>
              <w:right w:val="nil"/>
            </w:tcBorders>
          </w:tcPr>
          <w:p w:rsidR="00072035" w:rsidRPr="00072035" w:rsidRDefault="00072035" w:rsidP="00E2369C">
            <w:r w:rsidRPr="00072035">
              <w:t xml:space="preserve">Grade not reported to Registrar's office.  </w:t>
            </w:r>
          </w:p>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r w:rsidRPr="00072035">
              <w:t>W</w:t>
            </w:r>
          </w:p>
        </w:tc>
        <w:tc>
          <w:tcPr>
            <w:tcW w:w="4678" w:type="dxa"/>
            <w:tcBorders>
              <w:top w:val="nil"/>
              <w:left w:val="nil"/>
              <w:bottom w:val="nil"/>
              <w:right w:val="nil"/>
            </w:tcBorders>
          </w:tcPr>
          <w:p w:rsidR="00072035" w:rsidRPr="00072035" w:rsidRDefault="00072035" w:rsidP="00E2369C">
            <w:r w:rsidRPr="00072035">
              <w:t>Student has withdrawn from the course without academic penalty.</w:t>
            </w:r>
          </w:p>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c>
          <w:tcPr>
            <w:tcW w:w="675" w:type="dxa"/>
            <w:tcBorders>
              <w:top w:val="nil"/>
              <w:left w:val="nil"/>
              <w:bottom w:val="nil"/>
              <w:right w:val="nil"/>
            </w:tcBorders>
          </w:tcPr>
          <w:p w:rsidR="00072035" w:rsidRPr="00072035" w:rsidRDefault="00072035" w:rsidP="00E2369C"/>
        </w:tc>
        <w:tc>
          <w:tcPr>
            <w:tcW w:w="1701" w:type="dxa"/>
            <w:tcBorders>
              <w:top w:val="nil"/>
              <w:left w:val="nil"/>
              <w:bottom w:val="nil"/>
              <w:right w:val="nil"/>
            </w:tcBorders>
          </w:tcPr>
          <w:p w:rsidR="00072035" w:rsidRPr="00072035" w:rsidRDefault="00072035" w:rsidP="00E2369C"/>
        </w:tc>
        <w:tc>
          <w:tcPr>
            <w:tcW w:w="4678" w:type="dxa"/>
            <w:tcBorders>
              <w:top w:val="nil"/>
              <w:left w:val="nil"/>
              <w:bottom w:val="nil"/>
              <w:right w:val="nil"/>
            </w:tcBorders>
          </w:tcPr>
          <w:p w:rsidR="00072035" w:rsidRPr="00072035" w:rsidRDefault="00072035" w:rsidP="00E2369C"/>
        </w:tc>
        <w:tc>
          <w:tcPr>
            <w:tcW w:w="1802" w:type="dxa"/>
            <w:tcBorders>
              <w:top w:val="nil"/>
              <w:left w:val="nil"/>
              <w:bottom w:val="nil"/>
              <w:right w:val="nil"/>
            </w:tcBorders>
          </w:tcPr>
          <w:p w:rsidR="00072035" w:rsidRPr="00072035" w:rsidRDefault="00072035" w:rsidP="00E2369C">
            <w:pPr>
              <w:jc w:val="center"/>
            </w:pPr>
          </w:p>
        </w:tc>
      </w:tr>
      <w:tr w:rsidR="00072035" w:rsidRPr="00072035" w:rsidTr="00072035">
        <w:trPr>
          <w:cantSplit/>
        </w:trPr>
        <w:tc>
          <w:tcPr>
            <w:tcW w:w="675" w:type="dxa"/>
            <w:tcBorders>
              <w:top w:val="nil"/>
              <w:left w:val="nil"/>
              <w:bottom w:val="nil"/>
              <w:right w:val="nil"/>
            </w:tcBorders>
          </w:tcPr>
          <w:p w:rsidR="00072035" w:rsidRPr="00072035" w:rsidRDefault="00072035" w:rsidP="00E2369C"/>
        </w:tc>
        <w:tc>
          <w:tcPr>
            <w:tcW w:w="8181" w:type="dxa"/>
            <w:gridSpan w:val="3"/>
            <w:tcBorders>
              <w:top w:val="nil"/>
              <w:left w:val="nil"/>
              <w:bottom w:val="nil"/>
              <w:right w:val="nil"/>
            </w:tcBorders>
          </w:tcPr>
          <w:p w:rsidR="00072035" w:rsidRPr="00072035" w:rsidRDefault="00072035" w:rsidP="00E2369C">
            <w:r w:rsidRPr="00072035">
              <w:rPr>
                <w:b/>
                <w:bCs/>
              </w:rPr>
              <w:t xml:space="preserve">Note:  </w:t>
            </w:r>
            <w:r w:rsidRPr="00072035">
              <w:t>For such reasons as program certification or program articulation, certain courses require minimums of greater than 50% and/or have mandatory components to achieve a passing grade.</w:t>
            </w:r>
          </w:p>
          <w:p w:rsidR="00072035" w:rsidRPr="00072035" w:rsidRDefault="00072035" w:rsidP="00E2369C"/>
          <w:p w:rsidR="00072035" w:rsidRPr="00072035" w:rsidRDefault="00072035" w:rsidP="00E2369C">
            <w:r w:rsidRPr="00072035">
              <w:t xml:space="preserve">It is also important to note, that the minimum overall GPA required in order </w:t>
            </w:r>
            <w:proofErr w:type="gramStart"/>
            <w:r w:rsidRPr="00072035">
              <w:t>to graduate</w:t>
            </w:r>
            <w:proofErr w:type="gramEnd"/>
            <w:r w:rsidRPr="00072035">
              <w:t xml:space="preserve"> from a </w:t>
            </w:r>
            <w:smartTag w:uri="urn:schemas-microsoft-com:office:smarttags" w:element="place">
              <w:smartTag w:uri="urn:schemas-microsoft-com:office:smarttags" w:element="PlaceName">
                <w:r w:rsidRPr="00072035">
                  <w:t>Sault</w:t>
                </w:r>
              </w:smartTag>
              <w:r w:rsidRPr="00072035">
                <w:t xml:space="preserve"> </w:t>
              </w:r>
              <w:smartTag w:uri="urn:schemas-microsoft-com:office:smarttags" w:element="PlaceType">
                <w:r w:rsidRPr="00072035">
                  <w:t>College</w:t>
                </w:r>
              </w:smartTag>
            </w:smartTag>
            <w:r w:rsidRPr="00072035">
              <w:t xml:space="preserve"> program remains 2.0.</w:t>
            </w:r>
          </w:p>
        </w:tc>
      </w:tr>
    </w:tbl>
    <w:p w:rsidR="002D187E" w:rsidRPr="00072035" w:rsidRDefault="002D187E" w:rsidP="00072035"/>
    <w:tbl>
      <w:tblPr>
        <w:tblW w:w="8856" w:type="dxa"/>
        <w:tblLayout w:type="fixed"/>
        <w:tblLook w:val="0000" w:firstRow="0" w:lastRow="0" w:firstColumn="0" w:lastColumn="0" w:noHBand="0" w:noVBand="0"/>
      </w:tblPr>
      <w:tblGrid>
        <w:gridCol w:w="675"/>
        <w:gridCol w:w="8181"/>
      </w:tblGrid>
      <w:tr w:rsidR="00072035" w:rsidRPr="00072035" w:rsidTr="007B711A">
        <w:trPr>
          <w:cantSplit/>
        </w:trPr>
        <w:tc>
          <w:tcPr>
            <w:tcW w:w="675" w:type="dxa"/>
            <w:tcBorders>
              <w:top w:val="nil"/>
              <w:left w:val="nil"/>
              <w:bottom w:val="nil"/>
              <w:right w:val="nil"/>
            </w:tcBorders>
          </w:tcPr>
          <w:p w:rsidR="00072035" w:rsidRPr="00072035" w:rsidRDefault="00072035" w:rsidP="00E2369C">
            <w:pPr>
              <w:rPr>
                <w:b/>
                <w:bCs/>
              </w:rPr>
            </w:pPr>
            <w:r w:rsidRPr="00072035">
              <w:rPr>
                <w:b/>
              </w:rPr>
              <w:t>VI.</w:t>
            </w:r>
          </w:p>
        </w:tc>
        <w:tc>
          <w:tcPr>
            <w:tcW w:w="8181" w:type="dxa"/>
            <w:tcBorders>
              <w:top w:val="nil"/>
              <w:left w:val="nil"/>
              <w:bottom w:val="nil"/>
              <w:right w:val="nil"/>
            </w:tcBorders>
          </w:tcPr>
          <w:p w:rsidR="00072035" w:rsidRPr="00072035" w:rsidRDefault="00072035" w:rsidP="00E2369C">
            <w:pPr>
              <w:rPr>
                <w:b/>
              </w:rPr>
            </w:pPr>
            <w:r w:rsidRPr="00072035">
              <w:rPr>
                <w:b/>
              </w:rPr>
              <w:t>SPECIAL NOTES:</w:t>
            </w:r>
          </w:p>
          <w:p w:rsidR="00072035" w:rsidRPr="00072035" w:rsidRDefault="00072035" w:rsidP="00E2369C">
            <w:pPr>
              <w:rPr>
                <w:b/>
              </w:rPr>
            </w:pPr>
          </w:p>
        </w:tc>
      </w:tr>
      <w:tr w:rsidR="002D187E" w:rsidRPr="00072035" w:rsidTr="002D187E">
        <w:trPr>
          <w:cantSplit/>
        </w:trPr>
        <w:tc>
          <w:tcPr>
            <w:tcW w:w="675" w:type="dxa"/>
            <w:tcBorders>
              <w:top w:val="nil"/>
              <w:left w:val="nil"/>
              <w:bottom w:val="nil"/>
              <w:right w:val="nil"/>
            </w:tcBorders>
          </w:tcPr>
          <w:p w:rsidR="002D187E" w:rsidRPr="00072035" w:rsidRDefault="002D187E" w:rsidP="002D187E"/>
        </w:tc>
        <w:tc>
          <w:tcPr>
            <w:tcW w:w="8181" w:type="dxa"/>
            <w:tcBorders>
              <w:top w:val="nil"/>
              <w:left w:val="nil"/>
              <w:bottom w:val="nil"/>
              <w:right w:val="nil"/>
            </w:tcBorders>
          </w:tcPr>
          <w:p w:rsidR="002D187E" w:rsidRPr="00072035" w:rsidRDefault="002D187E" w:rsidP="002D187E">
            <w:pPr>
              <w:rPr>
                <w:szCs w:val="24"/>
                <w:u w:val="single"/>
              </w:rPr>
            </w:pPr>
            <w:r w:rsidRPr="00072035">
              <w:rPr>
                <w:szCs w:val="24"/>
                <w:u w:val="single"/>
              </w:rPr>
              <w:t>Attendance:</w:t>
            </w:r>
          </w:p>
          <w:p w:rsidR="002D187E" w:rsidRPr="00072035" w:rsidRDefault="002D187E" w:rsidP="002D187E">
            <w:pPr>
              <w:rPr>
                <w:i/>
                <w:szCs w:val="24"/>
              </w:rPr>
            </w:pPr>
            <w:smartTag w:uri="urn:schemas-microsoft-com:office:smarttags" w:element="place">
              <w:smartTag w:uri="urn:schemas-microsoft-com:office:smarttags" w:element="PlaceName">
                <w:r w:rsidRPr="00072035">
                  <w:rPr>
                    <w:szCs w:val="24"/>
                  </w:rPr>
                  <w:t>Sault</w:t>
                </w:r>
              </w:smartTag>
              <w:r w:rsidRPr="00072035">
                <w:rPr>
                  <w:szCs w:val="24"/>
                </w:rPr>
                <w:t xml:space="preserve"> </w:t>
              </w:r>
              <w:smartTag w:uri="urn:schemas-microsoft-com:office:smarttags" w:element="PlaceType">
                <w:r w:rsidRPr="00072035">
                  <w:rPr>
                    <w:szCs w:val="24"/>
                  </w:rPr>
                  <w:t>College</w:t>
                </w:r>
              </w:smartTag>
            </w:smartTag>
            <w:r w:rsidRPr="00072035">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72035">
              <w:rPr>
                <w:i/>
                <w:szCs w:val="24"/>
              </w:rPr>
              <w:t xml:space="preserve"> It is the departmental policy that once the classroom door has been closed, the learning process has begun.  Late arrivers will not be granted admission to the room.</w:t>
            </w:r>
          </w:p>
          <w:p w:rsidR="002D187E" w:rsidRPr="00072035" w:rsidRDefault="002D187E" w:rsidP="002D187E"/>
        </w:tc>
      </w:tr>
    </w:tbl>
    <w:p w:rsidR="002D187E" w:rsidRDefault="002D187E"/>
    <w:tbl>
      <w:tblPr>
        <w:tblW w:w="8856" w:type="dxa"/>
        <w:tblLayout w:type="fixed"/>
        <w:tblLook w:val="0000" w:firstRow="0" w:lastRow="0" w:firstColumn="0" w:lastColumn="0" w:noHBand="0" w:noVBand="0"/>
      </w:tblPr>
      <w:tblGrid>
        <w:gridCol w:w="675"/>
        <w:gridCol w:w="8181"/>
      </w:tblGrid>
      <w:tr w:rsidR="00072035" w:rsidRPr="00072035" w:rsidTr="007B711A">
        <w:trPr>
          <w:cantSplit/>
        </w:trPr>
        <w:tc>
          <w:tcPr>
            <w:tcW w:w="675" w:type="dxa"/>
            <w:tcBorders>
              <w:top w:val="nil"/>
              <w:left w:val="nil"/>
              <w:bottom w:val="nil"/>
              <w:right w:val="nil"/>
            </w:tcBorders>
          </w:tcPr>
          <w:p w:rsidR="00072035" w:rsidRPr="00072035" w:rsidRDefault="00072035" w:rsidP="00E2369C">
            <w:r w:rsidRPr="00072035">
              <w:rPr>
                <w:b/>
              </w:rPr>
              <w:t>VII.</w:t>
            </w:r>
          </w:p>
        </w:tc>
        <w:tc>
          <w:tcPr>
            <w:tcW w:w="8181" w:type="dxa"/>
            <w:tcBorders>
              <w:top w:val="nil"/>
              <w:left w:val="nil"/>
              <w:bottom w:val="nil"/>
              <w:right w:val="nil"/>
            </w:tcBorders>
          </w:tcPr>
          <w:p w:rsidR="00072035" w:rsidRPr="00072035" w:rsidRDefault="00072035" w:rsidP="00E2369C">
            <w:pPr>
              <w:rPr>
                <w:b/>
              </w:rPr>
            </w:pPr>
            <w:r w:rsidRPr="00072035">
              <w:rPr>
                <w:b/>
              </w:rPr>
              <w:t>COURSE OUTLINE ADDENDUM:</w:t>
            </w:r>
          </w:p>
          <w:p w:rsidR="00072035" w:rsidRDefault="00072035" w:rsidP="00E2369C">
            <w:pPr>
              <w:rPr>
                <w:szCs w:val="24"/>
                <w:u w:val="single"/>
              </w:rPr>
            </w:pPr>
          </w:p>
          <w:p w:rsidR="000965B6" w:rsidRPr="000965B6" w:rsidRDefault="000965B6" w:rsidP="00E2369C">
            <w:r w:rsidRPr="00072035">
              <w:t>The provisions contained in the addendum are located on the student portal.  Students are responsible for becoming familiar with this information.  Go to https://mysaultcollege.ca</w:t>
            </w:r>
          </w:p>
        </w:tc>
      </w:tr>
    </w:tbl>
    <w:p w:rsidR="003105F3" w:rsidRPr="00072035" w:rsidRDefault="003105F3"/>
    <w:sectPr w:rsidR="003105F3" w:rsidRPr="00072035" w:rsidSect="000965B6">
      <w:headerReference w:type="even" r:id="rId10"/>
      <w:headerReference w:type="default" r:id="rId11"/>
      <w:pgSz w:w="12240" w:h="15840"/>
      <w:pgMar w:top="1440" w:right="1800" w:bottom="5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B1" w:rsidRDefault="000536B1">
      <w:r>
        <w:separator/>
      </w:r>
    </w:p>
  </w:endnote>
  <w:endnote w:type="continuationSeparator" w:id="0">
    <w:p w:rsidR="000536B1" w:rsidRDefault="0005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B1" w:rsidRDefault="000536B1">
      <w:r>
        <w:separator/>
      </w:r>
    </w:p>
  </w:footnote>
  <w:footnote w:type="continuationSeparator" w:id="0">
    <w:p w:rsidR="000536B1" w:rsidRDefault="00053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F6" w:rsidRDefault="009979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979F6" w:rsidRDefault="00997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F6" w:rsidRPr="00072035" w:rsidRDefault="009979F6">
    <w:pPr>
      <w:pStyle w:val="Header"/>
      <w:framePr w:wrap="around" w:vAnchor="text" w:hAnchor="margin" w:xAlign="center" w:y="1"/>
      <w:rPr>
        <w:rStyle w:val="PageNumber"/>
      </w:rPr>
    </w:pPr>
    <w:r w:rsidRPr="00072035">
      <w:rPr>
        <w:rStyle w:val="PageNumber"/>
      </w:rPr>
      <w:fldChar w:fldCharType="begin"/>
    </w:r>
    <w:r w:rsidRPr="00072035">
      <w:rPr>
        <w:rStyle w:val="PageNumber"/>
      </w:rPr>
      <w:instrText xml:space="preserve">PAGE  </w:instrText>
    </w:r>
    <w:r w:rsidRPr="00072035">
      <w:rPr>
        <w:rStyle w:val="PageNumber"/>
      </w:rPr>
      <w:fldChar w:fldCharType="separate"/>
    </w:r>
    <w:r w:rsidR="001142CD">
      <w:rPr>
        <w:rStyle w:val="PageNumber"/>
        <w:noProof/>
      </w:rPr>
      <w:t>5</w:t>
    </w:r>
    <w:r w:rsidRPr="00072035">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979F6" w:rsidRPr="00072035">
      <w:tc>
        <w:tcPr>
          <w:tcW w:w="3794" w:type="dxa"/>
        </w:tcPr>
        <w:p w:rsidR="009979F6" w:rsidRPr="00072035" w:rsidRDefault="009979F6" w:rsidP="004635A6">
          <w:pPr>
            <w:pStyle w:val="Header"/>
            <w:tabs>
              <w:tab w:val="clear" w:pos="4320"/>
              <w:tab w:val="clear" w:pos="8640"/>
              <w:tab w:val="left" w:pos="1905"/>
            </w:tabs>
            <w:rPr>
              <w:snapToGrid w:val="0"/>
              <w:szCs w:val="24"/>
            </w:rPr>
          </w:pPr>
          <w:r w:rsidRPr="00072035">
            <w:rPr>
              <w:snapToGrid w:val="0"/>
              <w:szCs w:val="24"/>
            </w:rPr>
            <w:t>Intro to Peace and Conflict Studies II</w:t>
          </w:r>
          <w:r w:rsidRPr="00247D45">
            <w:rPr>
              <w:bCs/>
              <w:snapToGrid w:val="0"/>
            </w:rPr>
            <w:t xml:space="preserve"> Course Name</w:t>
          </w:r>
        </w:p>
      </w:tc>
      <w:tc>
        <w:tcPr>
          <w:tcW w:w="1134" w:type="dxa"/>
        </w:tcPr>
        <w:p w:rsidR="009979F6" w:rsidRPr="00072035" w:rsidRDefault="009979F6">
          <w:pPr>
            <w:pStyle w:val="Header"/>
            <w:jc w:val="center"/>
            <w:rPr>
              <w:snapToGrid w:val="0"/>
              <w:szCs w:val="24"/>
            </w:rPr>
          </w:pPr>
        </w:p>
      </w:tc>
      <w:tc>
        <w:tcPr>
          <w:tcW w:w="3928" w:type="dxa"/>
        </w:tcPr>
        <w:p w:rsidR="009979F6" w:rsidRDefault="009979F6">
          <w:pPr>
            <w:pStyle w:val="Header"/>
            <w:jc w:val="right"/>
            <w:rPr>
              <w:snapToGrid w:val="0"/>
              <w:szCs w:val="24"/>
            </w:rPr>
          </w:pPr>
          <w:smartTag w:uri="urn:schemas-microsoft-com:office:smarttags" w:element="stockticker">
            <w:r w:rsidRPr="00072035">
              <w:rPr>
                <w:snapToGrid w:val="0"/>
                <w:szCs w:val="24"/>
              </w:rPr>
              <w:t>PCS</w:t>
            </w:r>
          </w:smartTag>
          <w:r w:rsidRPr="00072035">
            <w:rPr>
              <w:snapToGrid w:val="0"/>
              <w:szCs w:val="24"/>
            </w:rPr>
            <w:t>200</w:t>
          </w:r>
        </w:p>
        <w:p w:rsidR="009979F6" w:rsidRPr="00072035" w:rsidRDefault="009979F6">
          <w:pPr>
            <w:pStyle w:val="Header"/>
            <w:jc w:val="right"/>
            <w:rPr>
              <w:snapToGrid w:val="0"/>
              <w:szCs w:val="24"/>
            </w:rPr>
          </w:pPr>
          <w:r>
            <w:rPr>
              <w:snapToGrid w:val="0"/>
            </w:rPr>
            <w:t>Code No.</w:t>
          </w:r>
        </w:p>
      </w:tc>
    </w:tr>
  </w:tbl>
  <w:p w:rsidR="009979F6" w:rsidRDefault="00997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B5740"/>
    <w:multiLevelType w:val="hybridMultilevel"/>
    <w:tmpl w:val="F5A20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B55AAF"/>
    <w:multiLevelType w:val="hybridMultilevel"/>
    <w:tmpl w:val="B2AACB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153CDE"/>
    <w:multiLevelType w:val="hybridMultilevel"/>
    <w:tmpl w:val="57B899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1E6C09"/>
    <w:multiLevelType w:val="hybridMultilevel"/>
    <w:tmpl w:val="B7526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262AC3"/>
    <w:multiLevelType w:val="hybridMultilevel"/>
    <w:tmpl w:val="7668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A9D7E09"/>
    <w:multiLevelType w:val="hybridMultilevel"/>
    <w:tmpl w:val="CE006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CFD2E60"/>
    <w:multiLevelType w:val="hybridMultilevel"/>
    <w:tmpl w:val="CB08A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D768F9"/>
    <w:multiLevelType w:val="hybridMultilevel"/>
    <w:tmpl w:val="A8ECD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11"/>
  </w:num>
  <w:num w:numId="4">
    <w:abstractNumId w:val="16"/>
  </w:num>
  <w:num w:numId="5">
    <w:abstractNumId w:val="19"/>
  </w:num>
  <w:num w:numId="6">
    <w:abstractNumId w:val="4"/>
  </w:num>
  <w:num w:numId="7">
    <w:abstractNumId w:val="3"/>
  </w:num>
  <w:num w:numId="8">
    <w:abstractNumId w:val="15"/>
  </w:num>
  <w:num w:numId="9">
    <w:abstractNumId w:val="17"/>
  </w:num>
  <w:num w:numId="10">
    <w:abstractNumId w:val="5"/>
  </w:num>
  <w:num w:numId="11">
    <w:abstractNumId w:val="13"/>
  </w:num>
  <w:num w:numId="12">
    <w:abstractNumId w:val="0"/>
  </w:num>
  <w:num w:numId="13">
    <w:abstractNumId w:val="14"/>
  </w:num>
  <w:num w:numId="14">
    <w:abstractNumId w:val="6"/>
  </w:num>
  <w:num w:numId="15">
    <w:abstractNumId w:val="1"/>
  </w:num>
  <w:num w:numId="16">
    <w:abstractNumId w:val="7"/>
  </w:num>
  <w:num w:numId="17">
    <w:abstractNumId w:val="10"/>
  </w:num>
  <w:num w:numId="18">
    <w:abstractNumId w:val="8"/>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156"/>
    <w:rsid w:val="000536B1"/>
    <w:rsid w:val="00072035"/>
    <w:rsid w:val="00081A99"/>
    <w:rsid w:val="000965B6"/>
    <w:rsid w:val="000D13F1"/>
    <w:rsid w:val="000D63B4"/>
    <w:rsid w:val="000F3641"/>
    <w:rsid w:val="001142CD"/>
    <w:rsid w:val="00143318"/>
    <w:rsid w:val="00186197"/>
    <w:rsid w:val="001B4351"/>
    <w:rsid w:val="001C726A"/>
    <w:rsid w:val="002200EE"/>
    <w:rsid w:val="00242D9D"/>
    <w:rsid w:val="00275D79"/>
    <w:rsid w:val="002B4C76"/>
    <w:rsid w:val="002D007F"/>
    <w:rsid w:val="002D187E"/>
    <w:rsid w:val="002D6562"/>
    <w:rsid w:val="003105F3"/>
    <w:rsid w:val="0037741A"/>
    <w:rsid w:val="00385899"/>
    <w:rsid w:val="003C3DC7"/>
    <w:rsid w:val="003F33B6"/>
    <w:rsid w:val="004077E8"/>
    <w:rsid w:val="004635A6"/>
    <w:rsid w:val="004D2AB2"/>
    <w:rsid w:val="004E24F9"/>
    <w:rsid w:val="0052524C"/>
    <w:rsid w:val="005F58C9"/>
    <w:rsid w:val="00607B50"/>
    <w:rsid w:val="00626C24"/>
    <w:rsid w:val="00691CC6"/>
    <w:rsid w:val="00721FF2"/>
    <w:rsid w:val="00737688"/>
    <w:rsid w:val="007378CF"/>
    <w:rsid w:val="007A01FB"/>
    <w:rsid w:val="007B2822"/>
    <w:rsid w:val="007B711A"/>
    <w:rsid w:val="007F132C"/>
    <w:rsid w:val="00867048"/>
    <w:rsid w:val="00945A19"/>
    <w:rsid w:val="009511AA"/>
    <w:rsid w:val="00991BD1"/>
    <w:rsid w:val="009979F6"/>
    <w:rsid w:val="009A4628"/>
    <w:rsid w:val="009E7317"/>
    <w:rsid w:val="00A72495"/>
    <w:rsid w:val="00A77CB8"/>
    <w:rsid w:val="00AC47CC"/>
    <w:rsid w:val="00B03EFB"/>
    <w:rsid w:val="00B30962"/>
    <w:rsid w:val="00B41308"/>
    <w:rsid w:val="00B5529F"/>
    <w:rsid w:val="00B835FC"/>
    <w:rsid w:val="00BA5C57"/>
    <w:rsid w:val="00BD047A"/>
    <w:rsid w:val="00BD77A9"/>
    <w:rsid w:val="00BE4390"/>
    <w:rsid w:val="00C031EC"/>
    <w:rsid w:val="00C44625"/>
    <w:rsid w:val="00CA6342"/>
    <w:rsid w:val="00CB6267"/>
    <w:rsid w:val="00D1300B"/>
    <w:rsid w:val="00D62E2D"/>
    <w:rsid w:val="00DC6A1C"/>
    <w:rsid w:val="00DE7251"/>
    <w:rsid w:val="00E01774"/>
    <w:rsid w:val="00E11CB7"/>
    <w:rsid w:val="00E2369C"/>
    <w:rsid w:val="00E25868"/>
    <w:rsid w:val="00E72D62"/>
    <w:rsid w:val="00EE5C3F"/>
    <w:rsid w:val="00EF3587"/>
    <w:rsid w:val="00F339D5"/>
    <w:rsid w:val="00F404F2"/>
    <w:rsid w:val="00F430A9"/>
    <w:rsid w:val="00F71C8A"/>
    <w:rsid w:val="00FC2FDE"/>
    <w:rsid w:val="00FE17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72495"/>
    <w:pPr>
      <w:spacing w:after="200" w:line="276" w:lineRule="auto"/>
      <w:ind w:left="720"/>
      <w:contextualSpacing/>
    </w:pPr>
    <w:rPr>
      <w:rFonts w:ascii="Calibri" w:eastAsia="Calibri" w:hAnsi="Calibri"/>
      <w:sz w:val="22"/>
      <w:szCs w:val="22"/>
      <w:lang w:val="en-CA"/>
    </w:rPr>
  </w:style>
  <w:style w:type="paragraph" w:styleId="Bibliography">
    <w:name w:val="Bibliography"/>
    <w:basedOn w:val="Normal"/>
    <w:next w:val="Normal"/>
    <w:uiPriority w:val="37"/>
    <w:unhideWhenUsed/>
    <w:rsid w:val="003105F3"/>
    <w:pPr>
      <w:spacing w:after="200" w:line="276" w:lineRule="auto"/>
    </w:pPr>
    <w:rPr>
      <w:rFonts w:ascii="Calibri" w:eastAsia="Calibri" w:hAnsi="Calibri"/>
      <w:sz w:val="22"/>
      <w:szCs w:val="22"/>
      <w:lang w:val="en-CA"/>
    </w:rPr>
  </w:style>
  <w:style w:type="character" w:styleId="Hyperlink">
    <w:name w:val="Hyperlink"/>
    <w:uiPriority w:val="99"/>
    <w:unhideWhenUsed/>
    <w:rsid w:val="003105F3"/>
    <w:rPr>
      <w:color w:val="000000"/>
      <w:u w:val="single"/>
    </w:rPr>
  </w:style>
  <w:style w:type="character" w:customStyle="1" w:styleId="Heading2Char">
    <w:name w:val="Heading 2 Char"/>
    <w:link w:val="Heading2"/>
    <w:uiPriority w:val="99"/>
    <w:locked/>
    <w:rsid w:val="002200EE"/>
    <w:rPr>
      <w:b/>
      <w:sz w:val="24"/>
      <w:lang w:val="en-GB" w:eastAsia="en-US"/>
    </w:rPr>
  </w:style>
  <w:style w:type="character" w:customStyle="1" w:styleId="Heading1Char">
    <w:name w:val="Heading 1 Char"/>
    <w:link w:val="Heading1"/>
    <w:uiPriority w:val="99"/>
    <w:locked/>
    <w:rsid w:val="002200EE"/>
    <w:rPr>
      <w:b/>
      <w:sz w:val="24"/>
      <w:u w:val="single"/>
      <w:lang w:val="en-GB" w:eastAsia="en-US"/>
    </w:rPr>
  </w:style>
  <w:style w:type="paragraph" w:customStyle="1" w:styleId="Default">
    <w:name w:val="Default"/>
    <w:rsid w:val="00072035"/>
    <w:pPr>
      <w:autoSpaceDE w:val="0"/>
      <w:autoSpaceDN w:val="0"/>
      <w:adjustRightInd w:val="0"/>
    </w:pPr>
    <w:rPr>
      <w:rFonts w:eastAsia="Calibri"/>
      <w:color w:val="000000"/>
      <w:sz w:val="24"/>
      <w:szCs w:val="24"/>
      <w:lang w:eastAsia="en-US"/>
    </w:rPr>
  </w:style>
  <w:style w:type="paragraph" w:styleId="BodyText">
    <w:name w:val="Body Text"/>
    <w:basedOn w:val="Normal"/>
    <w:link w:val="BodyTextChar"/>
    <w:uiPriority w:val="99"/>
    <w:unhideWhenUsed/>
    <w:rsid w:val="00072035"/>
    <w:pPr>
      <w:spacing w:after="120"/>
    </w:pPr>
  </w:style>
  <w:style w:type="character" w:customStyle="1" w:styleId="BodyTextChar">
    <w:name w:val="Body Text Char"/>
    <w:link w:val="BodyText"/>
    <w:uiPriority w:val="99"/>
    <w:rsid w:val="00072035"/>
    <w:rPr>
      <w:sz w:val="24"/>
      <w:lang w:val="en-US" w:eastAsia="en-US"/>
    </w:rPr>
  </w:style>
  <w:style w:type="paragraph" w:styleId="Revision">
    <w:name w:val="Revision"/>
    <w:hidden/>
    <w:uiPriority w:val="99"/>
    <w:semiHidden/>
    <w:rsid w:val="00072035"/>
    <w:rPr>
      <w:sz w:val="24"/>
      <w:lang w:val="en-US" w:eastAsia="en-US"/>
    </w:rPr>
  </w:style>
  <w:style w:type="paragraph" w:styleId="BalloonText">
    <w:name w:val="Balloon Text"/>
    <w:basedOn w:val="Normal"/>
    <w:link w:val="BalloonTextChar"/>
    <w:rsid w:val="00072035"/>
    <w:rPr>
      <w:rFonts w:ascii="Tahoma" w:hAnsi="Tahoma"/>
      <w:sz w:val="16"/>
      <w:szCs w:val="16"/>
    </w:rPr>
  </w:style>
  <w:style w:type="character" w:customStyle="1" w:styleId="BalloonTextChar">
    <w:name w:val="Balloon Text Char"/>
    <w:link w:val="BalloonText"/>
    <w:rsid w:val="0007203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72495"/>
    <w:pPr>
      <w:spacing w:after="200" w:line="276" w:lineRule="auto"/>
      <w:ind w:left="720"/>
      <w:contextualSpacing/>
    </w:pPr>
    <w:rPr>
      <w:rFonts w:ascii="Calibri" w:eastAsia="Calibri" w:hAnsi="Calibri"/>
      <w:sz w:val="22"/>
      <w:szCs w:val="22"/>
      <w:lang w:val="en-CA"/>
    </w:rPr>
  </w:style>
  <w:style w:type="paragraph" w:styleId="Bibliography">
    <w:name w:val="Bibliography"/>
    <w:basedOn w:val="Normal"/>
    <w:next w:val="Normal"/>
    <w:uiPriority w:val="37"/>
    <w:unhideWhenUsed/>
    <w:rsid w:val="003105F3"/>
    <w:pPr>
      <w:spacing w:after="200" w:line="276" w:lineRule="auto"/>
    </w:pPr>
    <w:rPr>
      <w:rFonts w:ascii="Calibri" w:eastAsia="Calibri" w:hAnsi="Calibri"/>
      <w:sz w:val="22"/>
      <w:szCs w:val="22"/>
      <w:lang w:val="en-CA"/>
    </w:rPr>
  </w:style>
  <w:style w:type="character" w:styleId="Hyperlink">
    <w:name w:val="Hyperlink"/>
    <w:uiPriority w:val="99"/>
    <w:unhideWhenUsed/>
    <w:rsid w:val="003105F3"/>
    <w:rPr>
      <w:color w:val="000000"/>
      <w:u w:val="single"/>
    </w:rPr>
  </w:style>
  <w:style w:type="character" w:customStyle="1" w:styleId="Heading2Char">
    <w:name w:val="Heading 2 Char"/>
    <w:link w:val="Heading2"/>
    <w:uiPriority w:val="99"/>
    <w:locked/>
    <w:rsid w:val="002200EE"/>
    <w:rPr>
      <w:b/>
      <w:sz w:val="24"/>
      <w:lang w:val="en-GB" w:eastAsia="en-US"/>
    </w:rPr>
  </w:style>
  <w:style w:type="character" w:customStyle="1" w:styleId="Heading1Char">
    <w:name w:val="Heading 1 Char"/>
    <w:link w:val="Heading1"/>
    <w:uiPriority w:val="99"/>
    <w:locked/>
    <w:rsid w:val="002200EE"/>
    <w:rPr>
      <w:b/>
      <w:sz w:val="24"/>
      <w:u w:val="single"/>
      <w:lang w:val="en-GB" w:eastAsia="en-US"/>
    </w:rPr>
  </w:style>
  <w:style w:type="paragraph" w:customStyle="1" w:styleId="Default">
    <w:name w:val="Default"/>
    <w:rsid w:val="00072035"/>
    <w:pPr>
      <w:autoSpaceDE w:val="0"/>
      <w:autoSpaceDN w:val="0"/>
      <w:adjustRightInd w:val="0"/>
    </w:pPr>
    <w:rPr>
      <w:rFonts w:eastAsia="Calibri"/>
      <w:color w:val="000000"/>
      <w:sz w:val="24"/>
      <w:szCs w:val="24"/>
      <w:lang w:eastAsia="en-US"/>
    </w:rPr>
  </w:style>
  <w:style w:type="paragraph" w:styleId="BodyText">
    <w:name w:val="Body Text"/>
    <w:basedOn w:val="Normal"/>
    <w:link w:val="BodyTextChar"/>
    <w:uiPriority w:val="99"/>
    <w:unhideWhenUsed/>
    <w:rsid w:val="00072035"/>
    <w:pPr>
      <w:spacing w:after="120"/>
    </w:pPr>
  </w:style>
  <w:style w:type="character" w:customStyle="1" w:styleId="BodyTextChar">
    <w:name w:val="Body Text Char"/>
    <w:link w:val="BodyText"/>
    <w:uiPriority w:val="99"/>
    <w:rsid w:val="00072035"/>
    <w:rPr>
      <w:sz w:val="24"/>
      <w:lang w:val="en-US" w:eastAsia="en-US"/>
    </w:rPr>
  </w:style>
  <w:style w:type="paragraph" w:styleId="Revision">
    <w:name w:val="Revision"/>
    <w:hidden/>
    <w:uiPriority w:val="99"/>
    <w:semiHidden/>
    <w:rsid w:val="00072035"/>
    <w:rPr>
      <w:sz w:val="24"/>
      <w:lang w:val="en-US" w:eastAsia="en-US"/>
    </w:rPr>
  </w:style>
  <w:style w:type="paragraph" w:styleId="BalloonText">
    <w:name w:val="Balloon Text"/>
    <w:basedOn w:val="Normal"/>
    <w:link w:val="BalloonTextChar"/>
    <w:rsid w:val="00072035"/>
    <w:rPr>
      <w:rFonts w:ascii="Tahoma" w:hAnsi="Tahoma"/>
      <w:sz w:val="16"/>
      <w:szCs w:val="16"/>
    </w:rPr>
  </w:style>
  <w:style w:type="character" w:customStyle="1" w:styleId="BalloonTextChar">
    <w:name w:val="Balloon Text Char"/>
    <w:link w:val="BalloonText"/>
    <w:rsid w:val="0007203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1B43D-1A44-4707-B172-33BFFD9A5C8F}">
  <ds:schemaRefs>
    <ds:schemaRef ds:uri="http://schemas.openxmlformats.org/officeDocument/2006/bibliography"/>
  </ds:schemaRefs>
</ds:datastoreItem>
</file>

<file path=customXml/itemProps2.xml><?xml version="1.0" encoding="utf-8"?>
<ds:datastoreItem xmlns:ds="http://schemas.openxmlformats.org/officeDocument/2006/customXml" ds:itemID="{54610500-8562-4FE2-A1C6-35D24C245A3F}"/>
</file>

<file path=customXml/itemProps3.xml><?xml version="1.0" encoding="utf-8"?>
<ds:datastoreItem xmlns:ds="http://schemas.openxmlformats.org/officeDocument/2006/customXml" ds:itemID="{448D7B4C-F5A1-411C-919E-65CFFABAF7A3}"/>
</file>

<file path=customXml/itemProps4.xml><?xml version="1.0" encoding="utf-8"?>
<ds:datastoreItem xmlns:ds="http://schemas.openxmlformats.org/officeDocument/2006/customXml" ds:itemID="{352670C2-B424-4C86-BACC-A1A9BC3072C2}"/>
</file>

<file path=docProps/app.xml><?xml version="1.0" encoding="utf-8"?>
<Properties xmlns="http://schemas.openxmlformats.org/officeDocument/2006/extended-properties" xmlns:vt="http://schemas.openxmlformats.org/officeDocument/2006/docPropsVTypes">
  <Template>Normal.dotm</Template>
  <TotalTime>6</TotalTime>
  <Pages>5</Pages>
  <Words>985</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Guidocci</cp:lastModifiedBy>
  <cp:revision>5</cp:revision>
  <cp:lastPrinted>2013-12-11T16:35:00Z</cp:lastPrinted>
  <dcterms:created xsi:type="dcterms:W3CDTF">2013-05-21T19:55:00Z</dcterms:created>
  <dcterms:modified xsi:type="dcterms:W3CDTF">2013-12-11T16:35:00Z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2410000</vt:r8>
  </property>
</Properties>
</file>